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048402" w14:textId="0B2F47EA" w:rsidR="00EE284C" w:rsidRPr="00596F07" w:rsidRDefault="00BC142D" w:rsidP="008240C5">
      <w:pPr>
        <w:pStyle w:val="Title"/>
        <w:rPr>
          <w:rFonts w:ascii="Times New Roman" w:hAnsi="Times New Roman"/>
          <w:sz w:val="26"/>
          <w:szCs w:val="26"/>
          <w:lang w:val="nl-NL"/>
        </w:rPr>
      </w:pPr>
      <w:r w:rsidRPr="00596F07">
        <w:rPr>
          <w:rFonts w:ascii="Times New Roman" w:hAnsi="Times New Roman"/>
          <w:sz w:val="26"/>
          <w:szCs w:val="26"/>
          <w:lang w:val="nl-NL"/>
        </w:rPr>
        <w:t>PHỤ LỤC</w:t>
      </w:r>
      <w:r w:rsidR="00955698" w:rsidRPr="00596F07">
        <w:rPr>
          <w:rFonts w:ascii="Times New Roman" w:hAnsi="Times New Roman"/>
          <w:sz w:val="26"/>
          <w:szCs w:val="26"/>
          <w:lang w:val="nl-NL"/>
        </w:rPr>
        <w:t xml:space="preserve"> </w:t>
      </w:r>
      <w:r w:rsidR="00962747" w:rsidRPr="00596F07">
        <w:rPr>
          <w:rFonts w:ascii="Times New Roman" w:hAnsi="Times New Roman"/>
          <w:sz w:val="26"/>
          <w:szCs w:val="26"/>
          <w:lang w:val="nl-NL"/>
        </w:rPr>
        <w:t>I</w:t>
      </w:r>
      <w:r w:rsidR="00EE284C" w:rsidRPr="00596F07">
        <w:rPr>
          <w:rFonts w:ascii="Times New Roman" w:hAnsi="Times New Roman"/>
          <w:sz w:val="26"/>
          <w:szCs w:val="26"/>
          <w:lang w:val="nl-NL"/>
        </w:rPr>
        <w:t xml:space="preserve">: </w:t>
      </w:r>
      <w:r w:rsidR="003464E5" w:rsidRPr="00596F07">
        <w:rPr>
          <w:rFonts w:ascii="Times New Roman" w:hAnsi="Times New Roman"/>
          <w:sz w:val="26"/>
          <w:szCs w:val="26"/>
          <w:lang w:val="nl-NL"/>
        </w:rPr>
        <w:t xml:space="preserve">YÊU CẦU </w:t>
      </w:r>
      <w:r w:rsidR="002B252F" w:rsidRPr="00596F07">
        <w:rPr>
          <w:rFonts w:ascii="Times New Roman" w:hAnsi="Times New Roman"/>
          <w:sz w:val="26"/>
          <w:szCs w:val="26"/>
          <w:lang w:val="nl-NL"/>
        </w:rPr>
        <w:t xml:space="preserve">KỸ THUẬT </w:t>
      </w:r>
    </w:p>
    <w:p w14:paraId="414D6C15" w14:textId="77777777" w:rsidR="000D20F5" w:rsidRPr="000D20F5" w:rsidRDefault="000D20F5" w:rsidP="000D20F5">
      <w:pPr>
        <w:pStyle w:val="Heading3"/>
        <w:rPr>
          <w:sz w:val="26"/>
          <w:szCs w:val="26"/>
          <w:lang w:val="nl-NL" w:eastAsia="en-US"/>
        </w:rPr>
      </w:pPr>
      <w:r w:rsidRPr="000D20F5">
        <w:rPr>
          <w:sz w:val="26"/>
          <w:szCs w:val="26"/>
          <w:lang w:val="nl-NL" w:eastAsia="en-US"/>
        </w:rPr>
        <w:t>Cáp quang ADSS-24 sợi khoảng vượt 150m (ADSS-24Fo/150);</w:t>
      </w:r>
    </w:p>
    <w:p w14:paraId="52382DE8" w14:textId="77777777" w:rsidR="000D20F5" w:rsidRPr="000D20F5" w:rsidRDefault="000D20F5" w:rsidP="000D20F5">
      <w:pPr>
        <w:pStyle w:val="Heading3"/>
        <w:rPr>
          <w:sz w:val="26"/>
          <w:szCs w:val="26"/>
          <w:lang w:val="nl-NL" w:eastAsia="en-US"/>
        </w:rPr>
      </w:pPr>
      <w:r w:rsidRPr="000D20F5">
        <w:rPr>
          <w:sz w:val="26"/>
          <w:szCs w:val="26"/>
          <w:lang w:val="nl-NL" w:eastAsia="en-US"/>
        </w:rPr>
        <w:t>Cáp quang ADSS-24 sợi khoảng vượt 300m (ADSS-24Fo/300);</w:t>
      </w:r>
    </w:p>
    <w:p w14:paraId="5045F3AC" w14:textId="77777777" w:rsidR="000D20F5" w:rsidRPr="000D20F5" w:rsidRDefault="000D20F5" w:rsidP="000D20F5">
      <w:pPr>
        <w:pStyle w:val="Heading3"/>
        <w:rPr>
          <w:sz w:val="26"/>
          <w:szCs w:val="26"/>
          <w:lang w:val="nl-NL" w:eastAsia="en-US"/>
        </w:rPr>
      </w:pPr>
      <w:r w:rsidRPr="000D20F5">
        <w:rPr>
          <w:sz w:val="26"/>
          <w:szCs w:val="26"/>
          <w:lang w:val="nl-NL" w:eastAsia="en-US"/>
        </w:rPr>
        <w:t>Cáp quang ADSS-24 sợi khoảng vượt 500m (ADSS-24Fo/500);</w:t>
      </w:r>
    </w:p>
    <w:p w14:paraId="188D9F52" w14:textId="26A1F7E2" w:rsidR="008240C5" w:rsidRPr="00596F07" w:rsidRDefault="000D20F5" w:rsidP="000D20F5">
      <w:pPr>
        <w:pStyle w:val="Heading3"/>
        <w:rPr>
          <w:sz w:val="26"/>
          <w:szCs w:val="26"/>
          <w:lang w:val="vi-VN" w:eastAsia="en-US"/>
        </w:rPr>
      </w:pPr>
      <w:r w:rsidRPr="000D20F5">
        <w:rPr>
          <w:sz w:val="26"/>
          <w:szCs w:val="26"/>
          <w:lang w:val="nl-NL" w:eastAsia="en-US"/>
        </w:rPr>
        <w:t>Cáp quang ADSS-24 sợi khoảng vượt 700m (ADSS-24Fo/700).</w:t>
      </w:r>
    </w:p>
    <w:p w14:paraId="0FB40C8F" w14:textId="7B5C21E7" w:rsidR="002B252F" w:rsidRPr="00596F07" w:rsidRDefault="002B252F" w:rsidP="00953DF6">
      <w:pPr>
        <w:pStyle w:val="Heading3"/>
        <w:spacing w:before="240" w:after="120"/>
        <w:ind w:firstLine="720"/>
        <w:rPr>
          <w:sz w:val="26"/>
          <w:szCs w:val="26"/>
          <w:lang w:val="en-US"/>
        </w:rPr>
      </w:pPr>
      <w:r w:rsidRPr="00596F07">
        <w:rPr>
          <w:sz w:val="26"/>
          <w:szCs w:val="26"/>
        </w:rPr>
        <w:t xml:space="preserve">I. </w:t>
      </w:r>
      <w:r w:rsidR="00290BF6" w:rsidRPr="00596F07">
        <w:rPr>
          <w:sz w:val="26"/>
          <w:szCs w:val="26"/>
          <w:lang w:val="en-US"/>
        </w:rPr>
        <w:t>QUY ĐỊNH</w:t>
      </w:r>
      <w:r w:rsidR="002C1A5C" w:rsidRPr="00596F07">
        <w:rPr>
          <w:sz w:val="26"/>
          <w:szCs w:val="26"/>
          <w:lang w:val="en-US"/>
        </w:rPr>
        <w:t xml:space="preserve"> CHUNG</w:t>
      </w:r>
    </w:p>
    <w:p w14:paraId="5445AF65" w14:textId="5CE23F44" w:rsidR="00953DF6" w:rsidRPr="00596F07" w:rsidRDefault="00D05AD5" w:rsidP="00C350A2">
      <w:pPr>
        <w:spacing w:after="60"/>
        <w:ind w:right="45" w:firstLine="567"/>
        <w:jc w:val="both"/>
        <w:rPr>
          <w:b/>
          <w:bCs/>
          <w:sz w:val="26"/>
          <w:szCs w:val="26"/>
        </w:rPr>
      </w:pPr>
      <w:r w:rsidRPr="00596F07">
        <w:rPr>
          <w:b/>
          <w:bCs/>
          <w:sz w:val="26"/>
          <w:szCs w:val="26"/>
        </w:rPr>
        <w:t>1</w:t>
      </w:r>
      <w:r w:rsidR="00953DF6" w:rsidRPr="00596F07">
        <w:rPr>
          <w:b/>
          <w:bCs/>
          <w:sz w:val="26"/>
          <w:szCs w:val="26"/>
        </w:rPr>
        <w:t>.</w:t>
      </w:r>
      <w:r w:rsidR="00030674" w:rsidRPr="00596F07">
        <w:rPr>
          <w:b/>
          <w:bCs/>
          <w:sz w:val="26"/>
          <w:szCs w:val="26"/>
        </w:rPr>
        <w:t xml:space="preserve"> Đ</w:t>
      </w:r>
      <w:r w:rsidR="00953DF6" w:rsidRPr="00596F07">
        <w:rPr>
          <w:b/>
          <w:bCs/>
          <w:sz w:val="26"/>
          <w:szCs w:val="26"/>
        </w:rPr>
        <w:t>iều kiện chung</w:t>
      </w:r>
    </w:p>
    <w:p w14:paraId="4BC77095" w14:textId="561CD3EA" w:rsidR="00953DF6" w:rsidRPr="00596F07" w:rsidRDefault="00D05AD5" w:rsidP="00C350A2">
      <w:pPr>
        <w:ind w:right="45" w:firstLine="567"/>
        <w:jc w:val="both"/>
        <w:rPr>
          <w:b/>
          <w:bCs/>
          <w:sz w:val="26"/>
          <w:szCs w:val="26"/>
        </w:rPr>
      </w:pPr>
      <w:r w:rsidRPr="00596F07">
        <w:rPr>
          <w:b/>
          <w:bCs/>
          <w:sz w:val="26"/>
          <w:szCs w:val="26"/>
        </w:rPr>
        <w:t>1</w:t>
      </w:r>
      <w:r w:rsidR="00953DF6" w:rsidRPr="00596F07">
        <w:rPr>
          <w:b/>
          <w:bCs/>
          <w:sz w:val="26"/>
          <w:szCs w:val="26"/>
        </w:rPr>
        <w:t xml:space="preserve">.1. </w:t>
      </w:r>
      <w:r w:rsidR="00953DF6" w:rsidRPr="00596F07">
        <w:rPr>
          <w:sz w:val="26"/>
          <w:szCs w:val="26"/>
        </w:rPr>
        <w:t>Điều kiện môi trường làm việc của thiết bị</w:t>
      </w: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44"/>
        <w:gridCol w:w="4161"/>
      </w:tblGrid>
      <w:tr w:rsidR="00953DF6" w:rsidRPr="00596F07" w14:paraId="7D529084" w14:textId="77777777" w:rsidTr="00B73417">
        <w:tc>
          <w:tcPr>
            <w:tcW w:w="4344" w:type="dxa"/>
          </w:tcPr>
          <w:p w14:paraId="106697DA" w14:textId="77777777" w:rsidR="00953DF6" w:rsidRPr="00596F07" w:rsidRDefault="00953DF6" w:rsidP="00C350A2">
            <w:pPr>
              <w:pStyle w:val="PlainText"/>
              <w:spacing w:before="40" w:after="40"/>
              <w:jc w:val="both"/>
              <w:rPr>
                <w:rFonts w:ascii="Times New Roman" w:hAnsi="Times New Roman" w:cs="Times New Roman"/>
                <w:sz w:val="24"/>
                <w:szCs w:val="24"/>
              </w:rPr>
            </w:pPr>
            <w:r w:rsidRPr="00596F07">
              <w:rPr>
                <w:rFonts w:ascii="Times New Roman" w:hAnsi="Times New Roman" w:cs="Times New Roman"/>
                <w:sz w:val="24"/>
                <w:szCs w:val="24"/>
              </w:rPr>
              <w:t>Nhiệt độ môi trường lớn nhất</w:t>
            </w:r>
          </w:p>
        </w:tc>
        <w:tc>
          <w:tcPr>
            <w:tcW w:w="4161" w:type="dxa"/>
          </w:tcPr>
          <w:p w14:paraId="4ADC37B9" w14:textId="77777777" w:rsidR="00953DF6" w:rsidRPr="00596F07" w:rsidRDefault="00953DF6" w:rsidP="00C350A2">
            <w:pPr>
              <w:pStyle w:val="PlainText"/>
              <w:spacing w:before="40" w:after="40"/>
              <w:jc w:val="center"/>
              <w:rPr>
                <w:rFonts w:ascii="Times New Roman" w:hAnsi="Times New Roman" w:cs="Times New Roman"/>
                <w:sz w:val="24"/>
                <w:szCs w:val="24"/>
              </w:rPr>
            </w:pPr>
            <w:r w:rsidRPr="00596F07">
              <w:rPr>
                <w:rFonts w:ascii="Times New Roman" w:hAnsi="Times New Roman" w:cs="Times New Roman"/>
                <w:sz w:val="24"/>
                <w:szCs w:val="24"/>
              </w:rPr>
              <w:t>45</w:t>
            </w:r>
            <w:r w:rsidRPr="00596F07">
              <w:rPr>
                <w:rFonts w:ascii="Times New Roman" w:hAnsi="Times New Roman" w:cs="Times New Roman"/>
                <w:sz w:val="24"/>
                <w:szCs w:val="24"/>
                <w:vertAlign w:val="superscript"/>
              </w:rPr>
              <w:t>0</w:t>
            </w:r>
            <w:r w:rsidRPr="00596F07">
              <w:rPr>
                <w:rFonts w:ascii="Times New Roman" w:hAnsi="Times New Roman" w:cs="Times New Roman"/>
                <w:sz w:val="24"/>
                <w:szCs w:val="24"/>
              </w:rPr>
              <w:t>C</w:t>
            </w:r>
          </w:p>
        </w:tc>
      </w:tr>
      <w:tr w:rsidR="00953DF6" w:rsidRPr="00596F07" w14:paraId="58809865" w14:textId="77777777" w:rsidTr="00B73417">
        <w:tc>
          <w:tcPr>
            <w:tcW w:w="4344" w:type="dxa"/>
          </w:tcPr>
          <w:p w14:paraId="637F0FC3" w14:textId="77777777" w:rsidR="00953DF6" w:rsidRPr="00596F07" w:rsidRDefault="00953DF6" w:rsidP="00C350A2">
            <w:pPr>
              <w:pStyle w:val="PlainText"/>
              <w:spacing w:before="40" w:after="40"/>
              <w:jc w:val="both"/>
              <w:rPr>
                <w:rFonts w:ascii="Times New Roman" w:hAnsi="Times New Roman" w:cs="Times New Roman"/>
                <w:sz w:val="24"/>
                <w:szCs w:val="24"/>
              </w:rPr>
            </w:pPr>
            <w:r w:rsidRPr="00596F07">
              <w:rPr>
                <w:rFonts w:ascii="Times New Roman" w:hAnsi="Times New Roman" w:cs="Times New Roman"/>
                <w:sz w:val="24"/>
                <w:szCs w:val="24"/>
              </w:rPr>
              <w:t>Nhiệt độ môi trường nhỏ nhất</w:t>
            </w:r>
          </w:p>
        </w:tc>
        <w:tc>
          <w:tcPr>
            <w:tcW w:w="4161" w:type="dxa"/>
          </w:tcPr>
          <w:p w14:paraId="1C8C96C4" w14:textId="77777777" w:rsidR="00953DF6" w:rsidRPr="00596F07" w:rsidRDefault="00953DF6" w:rsidP="00C350A2">
            <w:pPr>
              <w:pStyle w:val="PlainText"/>
              <w:spacing w:before="40" w:after="40"/>
              <w:jc w:val="center"/>
              <w:rPr>
                <w:rFonts w:ascii="Times New Roman" w:hAnsi="Times New Roman" w:cs="Times New Roman"/>
                <w:sz w:val="24"/>
                <w:szCs w:val="24"/>
              </w:rPr>
            </w:pPr>
            <w:r w:rsidRPr="00596F07">
              <w:rPr>
                <w:rFonts w:ascii="Times New Roman" w:hAnsi="Times New Roman" w:cs="Times New Roman"/>
                <w:sz w:val="24"/>
                <w:szCs w:val="24"/>
              </w:rPr>
              <w:t>0</w:t>
            </w:r>
            <w:r w:rsidRPr="00596F07">
              <w:rPr>
                <w:rFonts w:ascii="Times New Roman" w:hAnsi="Times New Roman" w:cs="Times New Roman"/>
                <w:sz w:val="24"/>
                <w:szCs w:val="24"/>
                <w:vertAlign w:val="superscript"/>
              </w:rPr>
              <w:t>0</w:t>
            </w:r>
            <w:r w:rsidRPr="00596F07">
              <w:rPr>
                <w:rFonts w:ascii="Times New Roman" w:hAnsi="Times New Roman" w:cs="Times New Roman"/>
                <w:sz w:val="24"/>
                <w:szCs w:val="24"/>
              </w:rPr>
              <w:t>C</w:t>
            </w:r>
          </w:p>
        </w:tc>
      </w:tr>
      <w:tr w:rsidR="00953DF6" w:rsidRPr="00596F07" w14:paraId="3CD643E2" w14:textId="77777777" w:rsidTr="00B73417">
        <w:tc>
          <w:tcPr>
            <w:tcW w:w="4344" w:type="dxa"/>
          </w:tcPr>
          <w:p w14:paraId="58634790" w14:textId="77777777" w:rsidR="00953DF6" w:rsidRPr="00596F07" w:rsidRDefault="00953DF6" w:rsidP="00C350A2">
            <w:pPr>
              <w:pStyle w:val="PlainText"/>
              <w:spacing w:before="40" w:after="40"/>
              <w:jc w:val="both"/>
              <w:rPr>
                <w:rFonts w:ascii="Times New Roman" w:hAnsi="Times New Roman" w:cs="Times New Roman"/>
                <w:sz w:val="24"/>
                <w:szCs w:val="24"/>
              </w:rPr>
            </w:pPr>
            <w:r w:rsidRPr="00596F07">
              <w:rPr>
                <w:rFonts w:ascii="Times New Roman" w:hAnsi="Times New Roman" w:cs="Times New Roman"/>
                <w:sz w:val="24"/>
                <w:szCs w:val="24"/>
              </w:rPr>
              <w:t>Khí hậu</w:t>
            </w:r>
          </w:p>
        </w:tc>
        <w:tc>
          <w:tcPr>
            <w:tcW w:w="4161" w:type="dxa"/>
          </w:tcPr>
          <w:p w14:paraId="73BD363A" w14:textId="77777777" w:rsidR="00953DF6" w:rsidRPr="00596F07" w:rsidRDefault="00953DF6" w:rsidP="00C350A2">
            <w:pPr>
              <w:pStyle w:val="PlainText"/>
              <w:spacing w:before="40" w:after="40"/>
              <w:jc w:val="center"/>
              <w:rPr>
                <w:rFonts w:ascii="Times New Roman" w:hAnsi="Times New Roman" w:cs="Times New Roman"/>
                <w:sz w:val="24"/>
                <w:szCs w:val="24"/>
              </w:rPr>
            </w:pPr>
            <w:r w:rsidRPr="00596F07">
              <w:rPr>
                <w:rFonts w:ascii="Times New Roman" w:hAnsi="Times New Roman" w:cs="Times New Roman"/>
                <w:sz w:val="24"/>
                <w:szCs w:val="24"/>
              </w:rPr>
              <w:t>Nhiệt đới, nóng ẩm</w:t>
            </w:r>
          </w:p>
        </w:tc>
      </w:tr>
      <w:tr w:rsidR="00953DF6" w:rsidRPr="00596F07" w14:paraId="0BF4430B" w14:textId="77777777" w:rsidTr="00B73417">
        <w:tc>
          <w:tcPr>
            <w:tcW w:w="4344" w:type="dxa"/>
          </w:tcPr>
          <w:p w14:paraId="02F715D7" w14:textId="77777777" w:rsidR="00953DF6" w:rsidRPr="00596F07" w:rsidRDefault="00953DF6" w:rsidP="00C350A2">
            <w:pPr>
              <w:pStyle w:val="PlainText"/>
              <w:spacing w:before="40" w:after="40"/>
              <w:jc w:val="both"/>
              <w:rPr>
                <w:rFonts w:ascii="Times New Roman" w:hAnsi="Times New Roman" w:cs="Times New Roman"/>
                <w:sz w:val="24"/>
                <w:szCs w:val="24"/>
              </w:rPr>
            </w:pPr>
            <w:r w:rsidRPr="00596F07">
              <w:rPr>
                <w:rFonts w:ascii="Times New Roman" w:hAnsi="Times New Roman" w:cs="Times New Roman"/>
                <w:sz w:val="24"/>
                <w:szCs w:val="24"/>
              </w:rPr>
              <w:t>Độ ẩm cực đại</w:t>
            </w:r>
          </w:p>
        </w:tc>
        <w:tc>
          <w:tcPr>
            <w:tcW w:w="4161" w:type="dxa"/>
          </w:tcPr>
          <w:p w14:paraId="5C0D7953" w14:textId="77777777" w:rsidR="00953DF6" w:rsidRPr="00596F07" w:rsidRDefault="00953DF6" w:rsidP="00C350A2">
            <w:pPr>
              <w:pStyle w:val="PlainText"/>
              <w:spacing w:before="40" w:after="40"/>
              <w:jc w:val="center"/>
              <w:rPr>
                <w:rFonts w:ascii="Times New Roman" w:hAnsi="Times New Roman" w:cs="Times New Roman"/>
                <w:sz w:val="24"/>
                <w:szCs w:val="24"/>
              </w:rPr>
            </w:pPr>
            <w:r w:rsidRPr="00596F07">
              <w:rPr>
                <w:rFonts w:ascii="Times New Roman" w:hAnsi="Times New Roman" w:cs="Times New Roman"/>
                <w:sz w:val="24"/>
                <w:szCs w:val="24"/>
              </w:rPr>
              <w:t>100%</w:t>
            </w:r>
          </w:p>
        </w:tc>
      </w:tr>
      <w:tr w:rsidR="00953DF6" w:rsidRPr="00596F07" w14:paraId="270CCDF2" w14:textId="77777777" w:rsidTr="00B73417">
        <w:tc>
          <w:tcPr>
            <w:tcW w:w="4344" w:type="dxa"/>
          </w:tcPr>
          <w:p w14:paraId="34BCB7F7" w14:textId="77777777" w:rsidR="00953DF6" w:rsidRPr="00596F07" w:rsidRDefault="00953DF6" w:rsidP="00C350A2">
            <w:pPr>
              <w:pStyle w:val="PlainText"/>
              <w:spacing w:before="40" w:after="40"/>
              <w:jc w:val="both"/>
              <w:rPr>
                <w:rFonts w:ascii="Times New Roman" w:hAnsi="Times New Roman" w:cs="Times New Roman"/>
                <w:sz w:val="24"/>
                <w:szCs w:val="24"/>
              </w:rPr>
            </w:pPr>
            <w:r w:rsidRPr="00596F07">
              <w:rPr>
                <w:rFonts w:ascii="Times New Roman" w:hAnsi="Times New Roman" w:cs="Times New Roman"/>
                <w:sz w:val="24"/>
                <w:szCs w:val="24"/>
              </w:rPr>
              <w:t>Độ cao lắp đặt thiết bị</w:t>
            </w:r>
          </w:p>
        </w:tc>
        <w:tc>
          <w:tcPr>
            <w:tcW w:w="4161" w:type="dxa"/>
          </w:tcPr>
          <w:p w14:paraId="46EA56B2" w14:textId="77777777" w:rsidR="00953DF6" w:rsidRPr="00596F07" w:rsidRDefault="00953DF6" w:rsidP="00C350A2">
            <w:pPr>
              <w:pStyle w:val="PlainText"/>
              <w:spacing w:before="40" w:after="40"/>
              <w:jc w:val="center"/>
              <w:rPr>
                <w:rFonts w:ascii="Times New Roman" w:hAnsi="Times New Roman" w:cs="Times New Roman"/>
                <w:sz w:val="24"/>
                <w:szCs w:val="24"/>
              </w:rPr>
            </w:pPr>
            <w:r w:rsidRPr="00596F07">
              <w:rPr>
                <w:rFonts w:ascii="Times New Roman" w:hAnsi="Times New Roman" w:cs="Times New Roman"/>
                <w:sz w:val="24"/>
                <w:szCs w:val="24"/>
              </w:rPr>
              <w:t>Đến 1000m</w:t>
            </w:r>
          </w:p>
        </w:tc>
      </w:tr>
      <w:tr w:rsidR="00953DF6" w:rsidRPr="00596F07" w14:paraId="34D453AB" w14:textId="77777777" w:rsidTr="00B73417">
        <w:tc>
          <w:tcPr>
            <w:tcW w:w="4344" w:type="dxa"/>
          </w:tcPr>
          <w:p w14:paraId="31458A3E" w14:textId="77777777" w:rsidR="00953DF6" w:rsidRPr="00596F07" w:rsidRDefault="00953DF6" w:rsidP="00C350A2">
            <w:pPr>
              <w:pStyle w:val="PlainText"/>
              <w:spacing w:before="40" w:after="40"/>
              <w:jc w:val="both"/>
              <w:rPr>
                <w:rFonts w:ascii="Times New Roman" w:hAnsi="Times New Roman" w:cs="Times New Roman"/>
                <w:sz w:val="24"/>
                <w:szCs w:val="24"/>
              </w:rPr>
            </w:pPr>
            <w:r w:rsidRPr="00596F07">
              <w:rPr>
                <w:rFonts w:ascii="Times New Roman" w:hAnsi="Times New Roman" w:cs="Times New Roman"/>
                <w:sz w:val="24"/>
                <w:szCs w:val="24"/>
              </w:rPr>
              <w:t>Tốc độ gió lớn nhất</w:t>
            </w:r>
          </w:p>
        </w:tc>
        <w:tc>
          <w:tcPr>
            <w:tcW w:w="4161" w:type="dxa"/>
          </w:tcPr>
          <w:p w14:paraId="53D53162" w14:textId="77777777" w:rsidR="00953DF6" w:rsidRPr="00596F07" w:rsidRDefault="00953DF6" w:rsidP="00C350A2">
            <w:pPr>
              <w:pStyle w:val="PlainText"/>
              <w:spacing w:before="40" w:after="40"/>
              <w:jc w:val="center"/>
              <w:rPr>
                <w:rFonts w:ascii="Times New Roman" w:hAnsi="Times New Roman" w:cs="Times New Roman"/>
                <w:sz w:val="24"/>
                <w:szCs w:val="24"/>
              </w:rPr>
            </w:pPr>
            <w:r w:rsidRPr="00596F07">
              <w:rPr>
                <w:rFonts w:ascii="Times New Roman" w:hAnsi="Times New Roman" w:cs="Times New Roman"/>
                <w:sz w:val="24"/>
                <w:szCs w:val="24"/>
              </w:rPr>
              <w:t>160 km/h</w:t>
            </w:r>
          </w:p>
        </w:tc>
      </w:tr>
    </w:tbl>
    <w:p w14:paraId="17961756" w14:textId="113DFFD4" w:rsidR="006715EB" w:rsidRPr="00596F07" w:rsidRDefault="00D05AD5" w:rsidP="006715EB">
      <w:pPr>
        <w:spacing w:before="240"/>
        <w:ind w:right="45" w:firstLine="567"/>
        <w:jc w:val="both"/>
        <w:rPr>
          <w:color w:val="000000"/>
          <w:spacing w:val="-6"/>
          <w:sz w:val="26"/>
          <w:szCs w:val="26"/>
        </w:rPr>
      </w:pPr>
      <w:r w:rsidRPr="00596F07">
        <w:rPr>
          <w:b/>
          <w:bCs/>
          <w:color w:val="000000"/>
          <w:spacing w:val="-6"/>
          <w:sz w:val="26"/>
          <w:szCs w:val="26"/>
        </w:rPr>
        <w:t>1</w:t>
      </w:r>
      <w:r w:rsidR="006715EB" w:rsidRPr="00596F07">
        <w:rPr>
          <w:b/>
          <w:bCs/>
          <w:color w:val="000000"/>
          <w:spacing w:val="-6"/>
          <w:sz w:val="26"/>
          <w:szCs w:val="26"/>
        </w:rPr>
        <w:t>.</w:t>
      </w:r>
      <w:r w:rsidRPr="00596F07">
        <w:rPr>
          <w:b/>
          <w:bCs/>
          <w:color w:val="000000"/>
          <w:spacing w:val="-6"/>
          <w:sz w:val="26"/>
          <w:szCs w:val="26"/>
        </w:rPr>
        <w:t>2</w:t>
      </w:r>
      <w:r w:rsidR="006715EB" w:rsidRPr="00596F07">
        <w:rPr>
          <w:b/>
          <w:bCs/>
          <w:color w:val="000000"/>
          <w:spacing w:val="-6"/>
          <w:sz w:val="26"/>
          <w:szCs w:val="26"/>
        </w:rPr>
        <w:t>.</w:t>
      </w:r>
      <w:r w:rsidR="006715EB" w:rsidRPr="00596F07">
        <w:rPr>
          <w:color w:val="000000"/>
          <w:spacing w:val="-6"/>
          <w:sz w:val="26"/>
          <w:szCs w:val="26"/>
        </w:rPr>
        <w:t xml:space="preserve"> Chứng chỉ chất lượng: Nhà sản xuất phải có chứng chỉ về hệ thống quản lý chất lượng (ISO-9001 hoặc tương đương) được áp dụng vào ngành nghề sản xuất thiết bị.</w:t>
      </w:r>
    </w:p>
    <w:p w14:paraId="7C47EA25" w14:textId="1B71DDE2" w:rsidR="00495EAC" w:rsidRPr="00596F07" w:rsidRDefault="002C1A5C" w:rsidP="00596F07">
      <w:pPr>
        <w:spacing w:before="240" w:after="60"/>
        <w:ind w:right="45" w:firstLine="567"/>
        <w:jc w:val="center"/>
        <w:rPr>
          <w:b/>
          <w:spacing w:val="-4"/>
          <w:sz w:val="26"/>
          <w:szCs w:val="26"/>
        </w:rPr>
      </w:pPr>
      <w:r w:rsidRPr="00596F07">
        <w:rPr>
          <w:b/>
          <w:spacing w:val="-4"/>
          <w:sz w:val="26"/>
          <w:szCs w:val="26"/>
        </w:rPr>
        <w:t xml:space="preserve">II. </w:t>
      </w:r>
      <w:r w:rsidR="00812D9F" w:rsidRPr="00596F07">
        <w:rPr>
          <w:b/>
          <w:spacing w:val="-4"/>
          <w:sz w:val="26"/>
          <w:szCs w:val="26"/>
        </w:rPr>
        <w:t xml:space="preserve">YÊU CẦU VỀ ĐẶC TÍNH </w:t>
      </w:r>
      <w:r w:rsidRPr="00596F07">
        <w:rPr>
          <w:b/>
          <w:spacing w:val="-4"/>
          <w:sz w:val="26"/>
          <w:szCs w:val="26"/>
        </w:rPr>
        <w:t>KỸ THUẬT</w:t>
      </w:r>
    </w:p>
    <w:p w14:paraId="6ADCD651" w14:textId="08E051B6" w:rsidR="00213CC7" w:rsidRPr="00596F07" w:rsidRDefault="00213CC7" w:rsidP="00ED5301">
      <w:pPr>
        <w:spacing w:after="60"/>
        <w:ind w:right="45" w:firstLine="567"/>
        <w:jc w:val="both"/>
        <w:rPr>
          <w:b/>
          <w:bCs/>
          <w:sz w:val="26"/>
          <w:szCs w:val="26"/>
        </w:rPr>
      </w:pPr>
      <w:r w:rsidRPr="00596F07">
        <w:rPr>
          <w:b/>
          <w:bCs/>
          <w:sz w:val="26"/>
          <w:szCs w:val="26"/>
        </w:rPr>
        <w:t>1. Yêu cầu chung</w:t>
      </w:r>
    </w:p>
    <w:p w14:paraId="6E0BC655" w14:textId="3494CAD8" w:rsidR="0055295F" w:rsidRPr="00596F07" w:rsidRDefault="0055295F" w:rsidP="006555BD">
      <w:pPr>
        <w:ind w:right="45" w:firstLine="567"/>
        <w:jc w:val="both"/>
        <w:rPr>
          <w:i/>
          <w:iCs/>
          <w:sz w:val="26"/>
          <w:szCs w:val="26"/>
        </w:rPr>
      </w:pPr>
      <w:r w:rsidRPr="00596F07">
        <w:rPr>
          <w:i/>
          <w:iCs/>
          <w:sz w:val="26"/>
          <w:szCs w:val="26"/>
        </w:rPr>
        <w:t>a) Đặc tính tổng quát</w:t>
      </w:r>
    </w:p>
    <w:p w14:paraId="42E8B41D" w14:textId="090CB766" w:rsidR="00495EAC" w:rsidRPr="00596F07" w:rsidRDefault="0055295F" w:rsidP="00495EAC">
      <w:pPr>
        <w:spacing w:before="60" w:after="60"/>
        <w:ind w:right="45" w:firstLine="567"/>
        <w:jc w:val="both"/>
        <w:rPr>
          <w:sz w:val="26"/>
          <w:szCs w:val="26"/>
        </w:rPr>
      </w:pPr>
      <w:r w:rsidRPr="00596F07">
        <w:rPr>
          <w:sz w:val="26"/>
          <w:szCs w:val="26"/>
        </w:rPr>
        <w:t xml:space="preserve">- </w:t>
      </w:r>
      <w:r w:rsidR="00495EAC" w:rsidRPr="00596F07">
        <w:rPr>
          <w:sz w:val="26"/>
          <w:szCs w:val="26"/>
        </w:rPr>
        <w:t>Sợi quang được đặt ở trung tâm ống đệm lỏng bảo vệ sợi quang, kiểu thiết kế và chế tạo này đảm bảo cho sợi quang tránh khỏi các ảnh hưởng do sự chèn ép tại các điểm uốn cáp và lực căng của dây. Ống chứa sợi quang phải được điền đầy bằng hợp chất phù hợp không độc hại và không gây ảnh hưởng đến sợi quang và có chức năng ngăn chặn sự thẩm thấu hydrogen và hơi nước.</w:t>
      </w:r>
    </w:p>
    <w:p w14:paraId="004EC7DB" w14:textId="5F5C602E" w:rsidR="007F2821" w:rsidRPr="00596F07" w:rsidRDefault="007F2821" w:rsidP="007F2821">
      <w:pPr>
        <w:ind w:right="45" w:firstLine="567"/>
        <w:jc w:val="both"/>
        <w:rPr>
          <w:sz w:val="26"/>
          <w:szCs w:val="26"/>
        </w:rPr>
      </w:pPr>
      <w:r w:rsidRPr="00596F07">
        <w:rPr>
          <w:sz w:val="26"/>
          <w:szCs w:val="26"/>
        </w:rPr>
        <w:t>- Thành phần chịu lực được làm từ vật liệu phi kim loại FRP (Fiber Reinforce Platic) có cấu tạo/kích thước tròn đều, liên tục, không dẫn điện, không nối trên toàn bộ chiều dài cuộn cáp, không có bất kỳ khuyết tật nào. Có thể bọc lớp nhựa PE nếu cần thiết để tạo độ tròn đều cho cáp. Thành phần này giúp cho cáp cũng như sợi quang không bị căng quá cũng như vẫn đảm bảo tính mềm dẻo của cáp trong suốt quá trình từ sản xuất, vận chuyển, thi công lắp đặt, sử dụng.</w:t>
      </w:r>
    </w:p>
    <w:p w14:paraId="718DD59D" w14:textId="02DB9850" w:rsidR="007F2821" w:rsidRPr="00596F07" w:rsidRDefault="006E4A70" w:rsidP="006E4A70">
      <w:pPr>
        <w:ind w:right="45" w:firstLine="567"/>
        <w:jc w:val="both"/>
        <w:rPr>
          <w:sz w:val="26"/>
          <w:szCs w:val="26"/>
        </w:rPr>
      </w:pPr>
      <w:r w:rsidRPr="00596F07">
        <w:rPr>
          <w:sz w:val="26"/>
          <w:szCs w:val="26"/>
        </w:rPr>
        <w:t xml:space="preserve">- </w:t>
      </w:r>
      <w:r w:rsidR="007F2821" w:rsidRPr="00596F07">
        <w:rPr>
          <w:sz w:val="26"/>
          <w:szCs w:val="26"/>
        </w:rPr>
        <w:t>Ống lỏng được sản xuất từ vật liệu Polybutylene Terephthalate (PBT), không dẫn điện. Các ống lỏng trong 1 cáp được mã hóa màu theo tiêu chuẩn EIA/TIA-598. Ống lỏng này chứa các sợi quang bên trong và được điền đầy dầu chống ẩm chuyên dùng (chất điền đầy). Các sợi quang ở trạng thái tự do và di chuyển dễ dàng.</w:t>
      </w:r>
    </w:p>
    <w:p w14:paraId="50B8627B" w14:textId="71CD140F" w:rsidR="007F2821" w:rsidRPr="00596F07" w:rsidRDefault="006E4A70" w:rsidP="004C4407">
      <w:pPr>
        <w:ind w:right="45" w:firstLine="567"/>
        <w:jc w:val="both"/>
        <w:rPr>
          <w:sz w:val="26"/>
          <w:szCs w:val="26"/>
        </w:rPr>
      </w:pPr>
      <w:r w:rsidRPr="00596F07">
        <w:rPr>
          <w:sz w:val="26"/>
          <w:szCs w:val="26"/>
        </w:rPr>
        <w:t xml:space="preserve">- </w:t>
      </w:r>
      <w:r w:rsidR="007F2821" w:rsidRPr="00596F07">
        <w:rPr>
          <w:sz w:val="26"/>
          <w:szCs w:val="26"/>
        </w:rPr>
        <w:t>Trường hợp để tạo thành lõi cáp tròn đều, kết cấu chắc chắn mà số lượng ống lỏng không đủ để tạo sự tròn đều cho cáp thì sử dụng thêm ống đệm phụ (Filler Rod). Ống đệm phụ này được làm từ nhựa Polyethylene (PE) có màu tự nhiên không trùng với bất kỳ màu của ống lỏng nào và các ống này không chứa sợi quang hay bất cứ thành phần kim loại nào, không dẫn điện.</w:t>
      </w:r>
    </w:p>
    <w:p w14:paraId="4CB4F4E6" w14:textId="766FE533" w:rsidR="007F2821" w:rsidRPr="00596F07" w:rsidRDefault="008B4B68" w:rsidP="008B4B68">
      <w:pPr>
        <w:ind w:right="45" w:firstLine="567"/>
        <w:jc w:val="both"/>
        <w:rPr>
          <w:sz w:val="26"/>
          <w:szCs w:val="26"/>
        </w:rPr>
      </w:pPr>
      <w:r w:rsidRPr="00596F07">
        <w:rPr>
          <w:sz w:val="26"/>
          <w:szCs w:val="26"/>
        </w:rPr>
        <w:t xml:space="preserve">- </w:t>
      </w:r>
      <w:r w:rsidR="007F2821" w:rsidRPr="00596F07">
        <w:rPr>
          <w:sz w:val="26"/>
          <w:szCs w:val="26"/>
        </w:rPr>
        <w:t xml:space="preserve">Các khoảng trống giữa sợi và bề mặt trong của lòng ống lỏng được điền đầy bằng một hợp chất đặc biệt chuyên dùng (Thixotropic Jelly Compound). Hợp chất này có tác dụng chống sự thâm nhập của nước cũng như hơi ẩm thâm nhập vào ống, giúp cho chất </w:t>
      </w:r>
      <w:r w:rsidR="007F2821" w:rsidRPr="00596F07">
        <w:rPr>
          <w:sz w:val="26"/>
          <w:szCs w:val="26"/>
        </w:rPr>
        <w:lastRenderedPageBreak/>
        <w:t>lượng truyền dẫn ổn định. Chất điền đầy này không độc hại đến sức khỏe con người, không gây ảnh hưởng đến các thành phần khác trong cáp cũng như màu của sợi quang, chất này không màu, không mùi, không bị nấm mốc, không dẫn điện. Chất điền đầy này không dẫn điện và có hệ số nở nhiệt bé, đảm bảo không đông cứng ở nhiệt độ rất thấp. Không cản trở sự di chuyển của sợi trong ống lỏng.</w:t>
      </w:r>
    </w:p>
    <w:p w14:paraId="7F869240" w14:textId="6886522E" w:rsidR="007F2821" w:rsidRPr="00596F07" w:rsidRDefault="00FF37D3" w:rsidP="00FF37D3">
      <w:pPr>
        <w:ind w:right="45" w:firstLine="567"/>
        <w:jc w:val="both"/>
        <w:rPr>
          <w:sz w:val="26"/>
          <w:szCs w:val="26"/>
        </w:rPr>
      </w:pPr>
      <w:r w:rsidRPr="00596F07">
        <w:rPr>
          <w:sz w:val="26"/>
          <w:szCs w:val="26"/>
        </w:rPr>
        <w:t xml:space="preserve">- </w:t>
      </w:r>
      <w:r w:rsidR="007F2821" w:rsidRPr="00596F07">
        <w:rPr>
          <w:sz w:val="26"/>
          <w:szCs w:val="26"/>
        </w:rPr>
        <w:t>Lõi cáp được chống nước chống thấm chống ẩm bằng phương pháp lõi cáp khô (hợp chất hút ẩm nhanh - S.A.P), hợp chất này bảo vệ hoàn toàn lõi cáp không bị nước cũng như hơi ẩm hơi nước thâm nhập vào cáp, đảm bảo lõi cáp luôn luôn khô trong mọi môi trường. Thành phần chống thấm nước toàn bộ lõi cáp bao gồm 2 thành phần sau: Băng chống thấm (water swellable tape) được quấn dọc bên ngoài toàn bộ và xuốt chiều dài lõi cáp và Sợi chống thấm (water swellable yarn) được quấn quanh thành phần chịu lực trung tâm và liên tục xuốt chiều dài cáp. Hai thành phần này đảm bảo tuyệt đối ngăn xâm nhập của nước cũng như hơi nước hơi ẩm vào lõi cáp, băng và sợi chống thấm này không dẫn điện, cách nhiệt, khó cháy và chống nấm mốc.</w:t>
      </w:r>
    </w:p>
    <w:p w14:paraId="1A82016E" w14:textId="2034648A" w:rsidR="007F2821" w:rsidRPr="00596F07" w:rsidRDefault="00CB0511" w:rsidP="00CB0511">
      <w:pPr>
        <w:ind w:right="45" w:firstLine="567"/>
        <w:jc w:val="both"/>
        <w:rPr>
          <w:sz w:val="26"/>
          <w:szCs w:val="26"/>
        </w:rPr>
      </w:pPr>
      <w:r w:rsidRPr="00596F07">
        <w:rPr>
          <w:sz w:val="26"/>
          <w:szCs w:val="26"/>
        </w:rPr>
        <w:t xml:space="preserve">- </w:t>
      </w:r>
      <w:r w:rsidR="007F2821" w:rsidRPr="00596F07">
        <w:rPr>
          <w:sz w:val="26"/>
          <w:szCs w:val="26"/>
        </w:rPr>
        <w:t>Các ống lỏng được sắp xếp tuần tự cùng với các thành phần khác như ống đệm phụ</w:t>
      </w:r>
      <w:r w:rsidRPr="00596F07">
        <w:rPr>
          <w:sz w:val="26"/>
          <w:szCs w:val="26"/>
        </w:rPr>
        <w:t xml:space="preserve"> </w:t>
      </w:r>
      <w:r w:rsidR="007F2821" w:rsidRPr="00596F07">
        <w:rPr>
          <w:sz w:val="26"/>
          <w:szCs w:val="26"/>
        </w:rPr>
        <w:t>(ống độn) nếu cần được xoắn đảo chiều SZ theo trục của sợi chịu lực trung tâm. Lõi cáp trên được hai dây polyester (polyester yarn binders)</w:t>
      </w:r>
      <w:r w:rsidRPr="00596F07">
        <w:rPr>
          <w:sz w:val="26"/>
          <w:szCs w:val="26"/>
        </w:rPr>
        <w:t xml:space="preserve"> </w:t>
      </w:r>
      <w:r w:rsidR="007F2821" w:rsidRPr="00596F07">
        <w:rPr>
          <w:sz w:val="26"/>
          <w:szCs w:val="26"/>
        </w:rPr>
        <w:t>quấn ngược chiều nhau đủ căng để đảm bảo lõi cáp được chắc chắn, giữ được thứ tự và vị trí các thành phần của cáp trong suốt quá trình sản xuất, thi công và sử dụng. Các bước bện và độ dư sợi trong ống lỏng đã tạo cho độ dư sợi quang thực tế trong cáp so với chiều dài in trên cáp đảm bảo ≥ 1%</w:t>
      </w:r>
      <w:r w:rsidRPr="00596F07">
        <w:rPr>
          <w:sz w:val="26"/>
          <w:szCs w:val="26"/>
        </w:rPr>
        <w:t>.</w:t>
      </w:r>
    </w:p>
    <w:p w14:paraId="5733155D" w14:textId="07D228FD" w:rsidR="007F2821" w:rsidRPr="00596F07" w:rsidRDefault="000D65CB" w:rsidP="000D65CB">
      <w:pPr>
        <w:ind w:right="45" w:firstLine="567"/>
        <w:jc w:val="both"/>
        <w:rPr>
          <w:sz w:val="26"/>
          <w:szCs w:val="26"/>
        </w:rPr>
      </w:pPr>
      <w:r w:rsidRPr="00596F07">
        <w:rPr>
          <w:sz w:val="26"/>
          <w:szCs w:val="26"/>
        </w:rPr>
        <w:t xml:space="preserve">- </w:t>
      </w:r>
      <w:r w:rsidR="007F2821" w:rsidRPr="00596F07">
        <w:rPr>
          <w:sz w:val="26"/>
          <w:szCs w:val="26"/>
        </w:rPr>
        <w:t>Thành phần gia cường cho cáp: Sử dụng nhiều sợi (Aramid yarns) có khả năng chịu lực căng rất cao, là thành phần gia cường lực căng chính của cáp. Các sợi gia cường thêm này được bện bên ngoài lớp vỏ lần 1, được bố trí đều và bện bó chặt lõi cáp bên trong.</w:t>
      </w:r>
    </w:p>
    <w:p w14:paraId="52E72022" w14:textId="2B16E9E4" w:rsidR="007F2821" w:rsidRPr="00596F07" w:rsidRDefault="000D65CB" w:rsidP="000D65CB">
      <w:pPr>
        <w:ind w:right="45" w:firstLine="567"/>
        <w:jc w:val="both"/>
        <w:rPr>
          <w:sz w:val="26"/>
          <w:szCs w:val="26"/>
        </w:rPr>
      </w:pPr>
      <w:r w:rsidRPr="00596F07">
        <w:rPr>
          <w:sz w:val="26"/>
          <w:szCs w:val="26"/>
        </w:rPr>
        <w:t xml:space="preserve">- </w:t>
      </w:r>
      <w:r w:rsidR="007F2821" w:rsidRPr="00596F07">
        <w:rPr>
          <w:sz w:val="26"/>
          <w:szCs w:val="26"/>
        </w:rPr>
        <w:t>Lớp v</w:t>
      </w:r>
      <w:r w:rsidRPr="00596F07">
        <w:rPr>
          <w:sz w:val="26"/>
          <w:szCs w:val="26"/>
        </w:rPr>
        <w:t>ỏ</w:t>
      </w:r>
      <w:r w:rsidR="007F2821" w:rsidRPr="00596F07">
        <w:rPr>
          <w:sz w:val="26"/>
          <w:szCs w:val="26"/>
        </w:rPr>
        <w:t xml:space="preserve"> cáp bao gồm 2 lớp vỏ, lớp vỏ trong và lớp vỏ ngoài. Lớp vỏ được bọc bằng nhựa HDPE chứa carbon màu đen chất lượng cao chịu được tác động của tia cực tím, chứa các chất chống oxy hóa (antioxindant) thích hợp, không có khả năng phát triển nấm mốc, không chứa thành phần kim loại.</w:t>
      </w:r>
    </w:p>
    <w:p w14:paraId="4A377D9C" w14:textId="6E7ABB7C" w:rsidR="007F2821" w:rsidRPr="00596F07" w:rsidRDefault="000D65CB" w:rsidP="000D65CB">
      <w:pPr>
        <w:ind w:right="45" w:firstLine="567"/>
        <w:jc w:val="both"/>
        <w:rPr>
          <w:sz w:val="26"/>
          <w:szCs w:val="26"/>
        </w:rPr>
      </w:pPr>
      <w:r w:rsidRPr="00596F07">
        <w:rPr>
          <w:sz w:val="26"/>
          <w:szCs w:val="26"/>
        </w:rPr>
        <w:t xml:space="preserve">- </w:t>
      </w:r>
      <w:r w:rsidR="007F2821" w:rsidRPr="00596F07">
        <w:rPr>
          <w:sz w:val="26"/>
          <w:szCs w:val="26"/>
        </w:rPr>
        <w:t>Lớp vỏ có độ dày đồng nhất, tròn đều trên toàn bộ chiều dài cáp, Chất lượng đồng đều, không gồ gề, không chứa bong bóng khí, không bị chia tách, không có vết rạn nứt phồng rộp vón cục hay bất kỳ khuyết tật nào</w:t>
      </w:r>
      <w:r w:rsidRPr="00596F07">
        <w:rPr>
          <w:sz w:val="26"/>
          <w:szCs w:val="26"/>
        </w:rPr>
        <w:t>.</w:t>
      </w:r>
    </w:p>
    <w:p w14:paraId="53F51BAC" w14:textId="39708FC5" w:rsidR="0055295F" w:rsidRPr="00596F07" w:rsidRDefault="0055295F" w:rsidP="007F2821">
      <w:pPr>
        <w:ind w:right="45" w:firstLine="567"/>
        <w:jc w:val="both"/>
        <w:rPr>
          <w:i/>
          <w:iCs/>
          <w:sz w:val="26"/>
          <w:szCs w:val="26"/>
        </w:rPr>
      </w:pPr>
      <w:r w:rsidRPr="00596F07">
        <w:rPr>
          <w:i/>
          <w:iCs/>
          <w:sz w:val="26"/>
          <w:szCs w:val="26"/>
        </w:rPr>
        <w:t xml:space="preserve">b) </w:t>
      </w:r>
      <w:r w:rsidR="000D65CB" w:rsidRPr="00596F07">
        <w:rPr>
          <w:i/>
          <w:iCs/>
          <w:sz w:val="26"/>
          <w:szCs w:val="26"/>
        </w:rPr>
        <w:t>Đặc tính kỹ thuật lõi quang</w:t>
      </w:r>
    </w:p>
    <w:p w14:paraId="423C8BF2" w14:textId="7A59D508" w:rsidR="008D5EC0" w:rsidRPr="00596F07" w:rsidRDefault="008D5EC0" w:rsidP="008D5EC0">
      <w:pPr>
        <w:spacing w:after="60"/>
        <w:ind w:right="45" w:firstLine="567"/>
        <w:jc w:val="both"/>
        <w:rPr>
          <w:sz w:val="26"/>
          <w:szCs w:val="26"/>
        </w:rPr>
      </w:pPr>
      <w:r w:rsidRPr="00596F07">
        <w:rPr>
          <w:sz w:val="26"/>
          <w:szCs w:val="26"/>
        </w:rPr>
        <w:t xml:space="preserve">- Các sợi quang của cáp </w:t>
      </w:r>
      <w:r w:rsidR="000D65CB" w:rsidRPr="00596F07">
        <w:rPr>
          <w:sz w:val="26"/>
          <w:szCs w:val="26"/>
        </w:rPr>
        <w:t>ADSS</w:t>
      </w:r>
      <w:r w:rsidRPr="00596F07">
        <w:rPr>
          <w:sz w:val="26"/>
          <w:szCs w:val="26"/>
        </w:rPr>
        <w:t xml:space="preserve"> là loại sợi quang đơn mốt theo tiêu chuẩn ITU-T G652&amp;G652.D.</w:t>
      </w:r>
    </w:p>
    <w:p w14:paraId="77C6F5DF" w14:textId="14593ED1" w:rsidR="008D5EC0" w:rsidRPr="00596F07" w:rsidRDefault="006555BD" w:rsidP="006555BD">
      <w:pPr>
        <w:spacing w:after="60"/>
        <w:ind w:right="45" w:firstLine="567"/>
        <w:jc w:val="both"/>
        <w:rPr>
          <w:sz w:val="26"/>
          <w:szCs w:val="26"/>
        </w:rPr>
      </w:pPr>
      <w:r w:rsidRPr="00596F07">
        <w:rPr>
          <w:sz w:val="26"/>
          <w:szCs w:val="26"/>
        </w:rPr>
        <w:t xml:space="preserve">- </w:t>
      </w:r>
      <w:r w:rsidR="008D5EC0" w:rsidRPr="00596F07">
        <w:rPr>
          <w:sz w:val="26"/>
          <w:szCs w:val="26"/>
        </w:rPr>
        <w:t>Tất cả các sợi quang phải hoàn toàn trơn láng và đáp ứng đầy đủ những yêu cầu về</w:t>
      </w:r>
      <w:r w:rsidRPr="00596F07">
        <w:rPr>
          <w:sz w:val="26"/>
          <w:szCs w:val="26"/>
        </w:rPr>
        <w:t xml:space="preserve"> </w:t>
      </w:r>
      <w:r w:rsidR="008D5EC0" w:rsidRPr="00596F07">
        <w:rPr>
          <w:sz w:val="26"/>
          <w:szCs w:val="26"/>
        </w:rPr>
        <w:t>quang học, cơ khí và những đòi hỏi theo yêu cầu bảo vệ môi trường. Hoàn toàn không có những mối hàn trong sợi quang được sản xuất.</w:t>
      </w:r>
    </w:p>
    <w:p w14:paraId="283C6945" w14:textId="56CB0FDE" w:rsidR="008D5EC0" w:rsidRPr="00596F07" w:rsidRDefault="006555BD" w:rsidP="006555BD">
      <w:pPr>
        <w:spacing w:after="60"/>
        <w:ind w:right="45" w:firstLine="567"/>
        <w:jc w:val="both"/>
        <w:rPr>
          <w:sz w:val="26"/>
          <w:szCs w:val="26"/>
        </w:rPr>
      </w:pPr>
      <w:r w:rsidRPr="00596F07">
        <w:rPr>
          <w:sz w:val="26"/>
          <w:szCs w:val="26"/>
        </w:rPr>
        <w:t xml:space="preserve">- </w:t>
      </w:r>
      <w:r w:rsidR="008D5EC0" w:rsidRPr="00596F07">
        <w:rPr>
          <w:sz w:val="26"/>
          <w:szCs w:val="26"/>
        </w:rPr>
        <w:t>Sợi quang phải được bảo vệ bởi một lớp phủ bảo vệ bằng composite (CPC). Lớp phủ</w:t>
      </w:r>
      <w:r w:rsidRPr="00596F07">
        <w:rPr>
          <w:sz w:val="26"/>
          <w:szCs w:val="26"/>
        </w:rPr>
        <w:t xml:space="preserve"> </w:t>
      </w:r>
      <w:r w:rsidR="008D5EC0" w:rsidRPr="00596F07">
        <w:rPr>
          <w:sz w:val="26"/>
          <w:szCs w:val="26"/>
        </w:rPr>
        <w:t>này bao gồm 02 lớp bảo vệ chống lại tia cực tím, mỗi lớp có chỉ số đàn hồi khác nhau. Lớp bên trong thường mềm hơn lớp bên ngoài, cấu trúc này bảo vệ sợi quang chống lại những suy hao tại các điểm uốn và sự rung.</w:t>
      </w:r>
    </w:p>
    <w:p w14:paraId="6BE47EB7" w14:textId="3CB26A02" w:rsidR="008D5EC0" w:rsidRPr="00596F07" w:rsidRDefault="006555BD" w:rsidP="006555BD">
      <w:pPr>
        <w:spacing w:after="60"/>
        <w:ind w:right="45" w:firstLine="567"/>
        <w:jc w:val="both"/>
        <w:rPr>
          <w:sz w:val="26"/>
          <w:szCs w:val="26"/>
        </w:rPr>
      </w:pPr>
      <w:r w:rsidRPr="00596F07">
        <w:rPr>
          <w:sz w:val="26"/>
          <w:szCs w:val="26"/>
        </w:rPr>
        <w:t xml:space="preserve">- </w:t>
      </w:r>
      <w:r w:rsidR="008D5EC0" w:rsidRPr="00596F07">
        <w:rPr>
          <w:sz w:val="26"/>
          <w:szCs w:val="26"/>
        </w:rPr>
        <w:t>Lớp phủ sợi quang phải được tuốt ra dễ dàng bằng những dụng cụ cơ khí mà không làm hỏng sợi quang. Sợi quang phải hoàn toàn không có chất phốt – pho</w:t>
      </w:r>
      <w:r w:rsidRPr="00596F07">
        <w:rPr>
          <w:sz w:val="26"/>
          <w:szCs w:val="26"/>
        </w:rPr>
        <w:t>.</w:t>
      </w:r>
    </w:p>
    <w:p w14:paraId="0BD07E36" w14:textId="6739D195" w:rsidR="004C6CA3" w:rsidRPr="00596F07" w:rsidRDefault="000D65CB" w:rsidP="004C6CA3">
      <w:pPr>
        <w:ind w:right="45" w:firstLine="567"/>
        <w:jc w:val="both"/>
        <w:rPr>
          <w:i/>
          <w:iCs/>
          <w:sz w:val="26"/>
          <w:szCs w:val="26"/>
        </w:rPr>
      </w:pPr>
      <w:r w:rsidRPr="00596F07">
        <w:rPr>
          <w:i/>
          <w:iCs/>
          <w:sz w:val="26"/>
          <w:szCs w:val="26"/>
        </w:rPr>
        <w:t>c</w:t>
      </w:r>
      <w:r w:rsidR="004C6CA3" w:rsidRPr="00596F07">
        <w:rPr>
          <w:i/>
          <w:iCs/>
          <w:sz w:val="26"/>
          <w:szCs w:val="26"/>
        </w:rPr>
        <w:t>) Mã màu:</w:t>
      </w:r>
    </w:p>
    <w:p w14:paraId="79D49587" w14:textId="213563B5" w:rsidR="004C6CA3" w:rsidRPr="00596F07" w:rsidRDefault="004C6CA3" w:rsidP="004C6CA3">
      <w:pPr>
        <w:spacing w:after="60"/>
        <w:ind w:right="45" w:firstLine="567"/>
        <w:jc w:val="both"/>
        <w:rPr>
          <w:sz w:val="26"/>
          <w:szCs w:val="26"/>
        </w:rPr>
      </w:pPr>
      <w:r w:rsidRPr="00596F07">
        <w:rPr>
          <w:sz w:val="26"/>
          <w:szCs w:val="26"/>
        </w:rPr>
        <w:lastRenderedPageBreak/>
        <w:t>- Những sợi quang phải được đánh dấu bằng lớp phủ màu (có 12 màu khác nhau) với mã màu theo tiêu chuẩn EIA/TIA 598.</w:t>
      </w:r>
    </w:p>
    <w:p w14:paraId="6C610B48" w14:textId="69FED42F" w:rsidR="004C6CA3" w:rsidRPr="00596F07" w:rsidRDefault="007B6282" w:rsidP="007B6282">
      <w:pPr>
        <w:spacing w:after="60"/>
        <w:ind w:right="45" w:firstLine="567"/>
        <w:jc w:val="both"/>
        <w:rPr>
          <w:sz w:val="26"/>
          <w:szCs w:val="26"/>
        </w:rPr>
      </w:pPr>
      <w:r w:rsidRPr="00596F07">
        <w:rPr>
          <w:sz w:val="26"/>
          <w:szCs w:val="26"/>
        </w:rPr>
        <w:t>-</w:t>
      </w:r>
      <w:r w:rsidR="004C6CA3" w:rsidRPr="00596F07">
        <w:rPr>
          <w:sz w:val="26"/>
          <w:szCs w:val="26"/>
        </w:rPr>
        <w:t xml:space="preserve"> Màu của những sợi quang phải không bị phai khi nhiệt độ thay đổi, không bị lem cũng như dính chặt vào nhau khi nằm kế nhau.</w:t>
      </w:r>
    </w:p>
    <w:p w14:paraId="0122F240" w14:textId="5E185509" w:rsidR="000274F0" w:rsidRPr="00596F07" w:rsidRDefault="007A6C93" w:rsidP="000274F0">
      <w:pPr>
        <w:spacing w:after="60"/>
        <w:ind w:right="45" w:firstLine="567"/>
        <w:jc w:val="both"/>
        <w:rPr>
          <w:b/>
          <w:bCs/>
          <w:sz w:val="26"/>
          <w:szCs w:val="26"/>
        </w:rPr>
      </w:pPr>
      <w:r w:rsidRPr="00596F07">
        <w:rPr>
          <w:b/>
          <w:bCs/>
          <w:sz w:val="26"/>
          <w:szCs w:val="26"/>
        </w:rPr>
        <w:t>2</w:t>
      </w:r>
      <w:r w:rsidR="000274F0" w:rsidRPr="00596F07">
        <w:rPr>
          <w:b/>
          <w:bCs/>
          <w:sz w:val="26"/>
          <w:szCs w:val="26"/>
        </w:rPr>
        <w:t>. Yêu cầu khác</w:t>
      </w:r>
    </w:p>
    <w:p w14:paraId="4A7AA183" w14:textId="42A341FC" w:rsidR="000274F0" w:rsidRPr="00596F07" w:rsidRDefault="00071376" w:rsidP="000274F0">
      <w:pPr>
        <w:spacing w:before="60" w:after="60"/>
        <w:ind w:right="45" w:firstLine="567"/>
        <w:jc w:val="both"/>
        <w:rPr>
          <w:sz w:val="26"/>
          <w:szCs w:val="26"/>
        </w:rPr>
      </w:pPr>
      <w:r w:rsidRPr="00596F07">
        <w:rPr>
          <w:sz w:val="26"/>
          <w:szCs w:val="26"/>
        </w:rPr>
        <w:t>Vật tư</w:t>
      </w:r>
      <w:r w:rsidR="000274F0" w:rsidRPr="00596F07">
        <w:rPr>
          <w:sz w:val="26"/>
          <w:szCs w:val="26"/>
        </w:rPr>
        <w:t xml:space="preserve"> mới nguyên 100%, không có khiếm khuyết, có chứng nhận nguồn gốc xuất xứ hàng hóa (CO) rõ ràng, hợp pháp và có chứng nhận chất lượng hàng hóa (CQ), kèm theo các tài liệu liên quan để chứng minh hàng hoá được cung cấp phù hợp với yêu cầu của thiết kế và quy định trong </w:t>
      </w:r>
      <w:r w:rsidR="0065580E" w:rsidRPr="00596F07">
        <w:rPr>
          <w:sz w:val="26"/>
          <w:szCs w:val="26"/>
        </w:rPr>
        <w:t>E-HSMT</w:t>
      </w:r>
      <w:r w:rsidR="000274F0" w:rsidRPr="00596F07">
        <w:rPr>
          <w:sz w:val="26"/>
          <w:szCs w:val="26"/>
        </w:rPr>
        <w:t>.</w:t>
      </w:r>
    </w:p>
    <w:p w14:paraId="3CA30C39" w14:textId="77777777" w:rsidR="000D20F5" w:rsidRPr="000D20F5" w:rsidRDefault="007A6C93" w:rsidP="00596F07">
      <w:pPr>
        <w:spacing w:after="60"/>
        <w:ind w:right="45" w:firstLine="567"/>
        <w:jc w:val="both"/>
        <w:rPr>
          <w:sz w:val="26"/>
          <w:szCs w:val="26"/>
        </w:rPr>
      </w:pPr>
      <w:r w:rsidRPr="000D20F5">
        <w:rPr>
          <w:b/>
          <w:bCs/>
          <w:sz w:val="26"/>
          <w:szCs w:val="26"/>
        </w:rPr>
        <w:t>3</w:t>
      </w:r>
      <w:r w:rsidR="00ED5301" w:rsidRPr="000D20F5">
        <w:rPr>
          <w:b/>
          <w:bCs/>
          <w:sz w:val="26"/>
          <w:szCs w:val="26"/>
        </w:rPr>
        <w:t>. Yêu cầu chi tiết</w:t>
      </w:r>
      <w:r w:rsidR="00ED5301" w:rsidRPr="000D20F5">
        <w:rPr>
          <w:sz w:val="26"/>
          <w:szCs w:val="26"/>
        </w:rPr>
        <w:t xml:space="preserve">: Chi tiết theo </w:t>
      </w:r>
      <w:r w:rsidR="00ED5301" w:rsidRPr="000D20F5">
        <w:rPr>
          <w:b/>
          <w:bCs/>
          <w:sz w:val="26"/>
          <w:szCs w:val="26"/>
        </w:rPr>
        <w:t xml:space="preserve">Bảng </w:t>
      </w:r>
      <w:r w:rsidR="000D20F5" w:rsidRPr="000D20F5">
        <w:rPr>
          <w:b/>
          <w:bCs/>
          <w:sz w:val="26"/>
          <w:szCs w:val="26"/>
        </w:rPr>
        <w:t>1</w:t>
      </w:r>
      <w:r w:rsidR="00ED5301" w:rsidRPr="000D20F5">
        <w:rPr>
          <w:sz w:val="26"/>
          <w:szCs w:val="26"/>
        </w:rPr>
        <w:t xml:space="preserve">. Yêu cầu về đặc tính kỹ thuật: </w:t>
      </w:r>
    </w:p>
    <w:p w14:paraId="2616DF48" w14:textId="77777777" w:rsidR="000D20F5" w:rsidRPr="000D20F5" w:rsidRDefault="000D20F5" w:rsidP="000D20F5">
      <w:pPr>
        <w:spacing w:after="60"/>
        <w:ind w:right="45" w:firstLine="567"/>
        <w:jc w:val="both"/>
        <w:rPr>
          <w:sz w:val="26"/>
          <w:szCs w:val="26"/>
        </w:rPr>
      </w:pPr>
      <w:r w:rsidRPr="000D20F5">
        <w:rPr>
          <w:sz w:val="26"/>
          <w:szCs w:val="26"/>
        </w:rPr>
        <w:t>Cáp quang ADSS-24 sợi khoảng vượt 150m (ADSS-24Fo/150);</w:t>
      </w:r>
    </w:p>
    <w:p w14:paraId="5680A353" w14:textId="77777777" w:rsidR="000D20F5" w:rsidRPr="000D20F5" w:rsidRDefault="000D20F5" w:rsidP="000D20F5">
      <w:pPr>
        <w:spacing w:after="60"/>
        <w:ind w:right="45" w:firstLine="567"/>
        <w:jc w:val="both"/>
        <w:rPr>
          <w:sz w:val="26"/>
          <w:szCs w:val="26"/>
        </w:rPr>
      </w:pPr>
      <w:r w:rsidRPr="000D20F5">
        <w:rPr>
          <w:sz w:val="26"/>
          <w:szCs w:val="26"/>
        </w:rPr>
        <w:t>Cáp quang ADSS-24 sợi khoảng vượt 300m (ADSS-24Fo/300);</w:t>
      </w:r>
    </w:p>
    <w:p w14:paraId="20067CA6" w14:textId="77777777" w:rsidR="000D20F5" w:rsidRPr="000D20F5" w:rsidRDefault="000D20F5" w:rsidP="000D20F5">
      <w:pPr>
        <w:spacing w:after="60"/>
        <w:ind w:right="45" w:firstLine="567"/>
        <w:jc w:val="both"/>
        <w:rPr>
          <w:sz w:val="26"/>
          <w:szCs w:val="26"/>
        </w:rPr>
      </w:pPr>
      <w:r w:rsidRPr="000D20F5">
        <w:rPr>
          <w:sz w:val="26"/>
          <w:szCs w:val="26"/>
        </w:rPr>
        <w:t>Cáp quang ADSS-24 sợi khoảng vượt 500m (ADSS-24Fo/500);</w:t>
      </w:r>
    </w:p>
    <w:p w14:paraId="3A6A80B5" w14:textId="0D9A7F53" w:rsidR="00EC3D6B" w:rsidRPr="00596F07" w:rsidRDefault="000D20F5" w:rsidP="000D20F5">
      <w:pPr>
        <w:spacing w:after="60"/>
        <w:ind w:right="45" w:firstLine="567"/>
        <w:jc w:val="both"/>
        <w:rPr>
          <w:sz w:val="26"/>
          <w:szCs w:val="26"/>
        </w:rPr>
      </w:pPr>
      <w:r w:rsidRPr="000D20F5">
        <w:rPr>
          <w:sz w:val="26"/>
          <w:szCs w:val="26"/>
        </w:rPr>
        <w:t>Cáp quang ADSS-24 sợi khoảng vượt 700m (ADSS-24Fo/700).</w:t>
      </w:r>
    </w:p>
    <w:p w14:paraId="675B7B44" w14:textId="77777777" w:rsidR="00EC3D6B" w:rsidRPr="00596F07" w:rsidRDefault="00EC3D6B" w:rsidP="00220849">
      <w:pPr>
        <w:ind w:right="45" w:firstLine="567"/>
        <w:jc w:val="both"/>
        <w:rPr>
          <w:sz w:val="26"/>
          <w:szCs w:val="26"/>
        </w:rPr>
      </w:pPr>
    </w:p>
    <w:p w14:paraId="569B78C4" w14:textId="77777777" w:rsidR="00EC3D6B" w:rsidRPr="00596F07" w:rsidRDefault="00EC3D6B" w:rsidP="00220849">
      <w:pPr>
        <w:ind w:right="45" w:firstLine="567"/>
        <w:jc w:val="both"/>
        <w:rPr>
          <w:sz w:val="26"/>
          <w:szCs w:val="26"/>
        </w:rPr>
      </w:pPr>
    </w:p>
    <w:p w14:paraId="0FE5C941" w14:textId="77777777" w:rsidR="00EC3D6B" w:rsidRPr="00596F07" w:rsidRDefault="00EC3D6B" w:rsidP="00220849">
      <w:pPr>
        <w:ind w:right="45" w:firstLine="567"/>
        <w:jc w:val="both"/>
        <w:rPr>
          <w:sz w:val="26"/>
          <w:szCs w:val="26"/>
        </w:rPr>
      </w:pPr>
    </w:p>
    <w:sectPr w:rsidR="00EC3D6B" w:rsidRPr="00596F07" w:rsidSect="005376F3">
      <w:footerReference w:type="default" r:id="rId7"/>
      <w:pgSz w:w="11906" w:h="16838" w:code="9"/>
      <w:pgMar w:top="851" w:right="851" w:bottom="851" w:left="1701" w:header="720" w:footer="278"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145748" w14:textId="77777777" w:rsidR="00057FCE" w:rsidRDefault="00057FCE" w:rsidP="00560DE3">
      <w:pPr>
        <w:spacing w:before="0" w:after="0"/>
      </w:pPr>
      <w:r>
        <w:separator/>
      </w:r>
    </w:p>
  </w:endnote>
  <w:endnote w:type="continuationSeparator" w:id="0">
    <w:p w14:paraId="0CEEFA23" w14:textId="77777777" w:rsidR="00057FCE" w:rsidRDefault="00057FCE" w:rsidP="00560DE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ArialH">
    <w:altName w:val="Calibri"/>
    <w:charset w:val="00"/>
    <w:family w:val="swiss"/>
    <w:pitch w:val="variable"/>
    <w:sig w:usb0="00000007"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DB4202" w14:textId="7DECD917" w:rsidR="00560DE3" w:rsidRPr="00560DE3" w:rsidRDefault="00560DE3">
    <w:pPr>
      <w:pStyle w:val="Footer"/>
      <w:jc w:val="center"/>
      <w:rPr>
        <w:sz w:val="24"/>
        <w:szCs w:val="24"/>
      </w:rPr>
    </w:pPr>
    <w:r w:rsidRPr="00560DE3">
      <w:rPr>
        <w:sz w:val="24"/>
        <w:szCs w:val="24"/>
      </w:rPr>
      <w:fldChar w:fldCharType="begin"/>
    </w:r>
    <w:r w:rsidRPr="00560DE3">
      <w:rPr>
        <w:sz w:val="24"/>
        <w:szCs w:val="24"/>
      </w:rPr>
      <w:instrText xml:space="preserve"> PAGE   \* MERGEFORMAT </w:instrText>
    </w:r>
    <w:r w:rsidRPr="00560DE3">
      <w:rPr>
        <w:sz w:val="24"/>
        <w:szCs w:val="24"/>
      </w:rPr>
      <w:fldChar w:fldCharType="separate"/>
    </w:r>
    <w:r w:rsidR="00A403C3">
      <w:rPr>
        <w:noProof/>
        <w:sz w:val="24"/>
        <w:szCs w:val="24"/>
      </w:rPr>
      <w:t>4</w:t>
    </w:r>
    <w:r w:rsidRPr="00560DE3">
      <w:rPr>
        <w:noProof/>
        <w:sz w:val="24"/>
        <w:szCs w:val="24"/>
      </w:rPr>
      <w:fldChar w:fldCharType="end"/>
    </w:r>
  </w:p>
  <w:p w14:paraId="3E803D43" w14:textId="77777777" w:rsidR="00560DE3" w:rsidRDefault="00560D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647F18" w14:textId="77777777" w:rsidR="00057FCE" w:rsidRDefault="00057FCE" w:rsidP="00560DE3">
      <w:pPr>
        <w:spacing w:before="0" w:after="0"/>
      </w:pPr>
      <w:r>
        <w:separator/>
      </w:r>
    </w:p>
  </w:footnote>
  <w:footnote w:type="continuationSeparator" w:id="0">
    <w:p w14:paraId="173F65CC" w14:textId="77777777" w:rsidR="00057FCE" w:rsidRDefault="00057FCE" w:rsidP="00560DE3">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9464FD"/>
    <w:multiLevelType w:val="hybridMultilevel"/>
    <w:tmpl w:val="860E44A4"/>
    <w:lvl w:ilvl="0" w:tplc="9796F514">
      <w:start w:val="1"/>
      <w:numFmt w:val="lowerLetter"/>
      <w:lvlText w:val="%1)"/>
      <w:lvlJc w:val="left"/>
      <w:pPr>
        <w:ind w:left="720" w:hanging="360"/>
      </w:pPr>
      <w:rPr>
        <w:b/>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275E0167"/>
    <w:multiLevelType w:val="hybridMultilevel"/>
    <w:tmpl w:val="37F40A78"/>
    <w:lvl w:ilvl="0" w:tplc="4B72CCF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6A0547A"/>
    <w:multiLevelType w:val="hybridMultilevel"/>
    <w:tmpl w:val="CF0444DA"/>
    <w:lvl w:ilvl="0" w:tplc="A034887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29132250">
    <w:abstractNumId w:val="2"/>
  </w:num>
  <w:num w:numId="2" w16cid:durableId="1256942312">
    <w:abstractNumId w:val="1"/>
  </w:num>
  <w:num w:numId="3" w16cid:durableId="192349138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52F"/>
    <w:rsid w:val="000058E7"/>
    <w:rsid w:val="000159A3"/>
    <w:rsid w:val="00015A21"/>
    <w:rsid w:val="000170B8"/>
    <w:rsid w:val="00024242"/>
    <w:rsid w:val="00024417"/>
    <w:rsid w:val="0002661F"/>
    <w:rsid w:val="000274F0"/>
    <w:rsid w:val="00030674"/>
    <w:rsid w:val="0003439C"/>
    <w:rsid w:val="00036F9F"/>
    <w:rsid w:val="00044AA0"/>
    <w:rsid w:val="000475FA"/>
    <w:rsid w:val="000530B9"/>
    <w:rsid w:val="00057FCE"/>
    <w:rsid w:val="00060CC8"/>
    <w:rsid w:val="000620A1"/>
    <w:rsid w:val="0006551E"/>
    <w:rsid w:val="00071376"/>
    <w:rsid w:val="00071FAC"/>
    <w:rsid w:val="00074986"/>
    <w:rsid w:val="00074F0E"/>
    <w:rsid w:val="00080511"/>
    <w:rsid w:val="00080F40"/>
    <w:rsid w:val="0008266E"/>
    <w:rsid w:val="0008433E"/>
    <w:rsid w:val="00090CD5"/>
    <w:rsid w:val="000A2AAB"/>
    <w:rsid w:val="000A64BE"/>
    <w:rsid w:val="000C0F65"/>
    <w:rsid w:val="000D20F5"/>
    <w:rsid w:val="000D53EB"/>
    <w:rsid w:val="000D65CB"/>
    <w:rsid w:val="000D6B4F"/>
    <w:rsid w:val="000F0378"/>
    <w:rsid w:val="000F2190"/>
    <w:rsid w:val="000F2A52"/>
    <w:rsid w:val="000F5DE8"/>
    <w:rsid w:val="00103633"/>
    <w:rsid w:val="00105693"/>
    <w:rsid w:val="001160AF"/>
    <w:rsid w:val="00123C50"/>
    <w:rsid w:val="001253D3"/>
    <w:rsid w:val="00131CE8"/>
    <w:rsid w:val="00144780"/>
    <w:rsid w:val="00155BD0"/>
    <w:rsid w:val="001647F5"/>
    <w:rsid w:val="0017334F"/>
    <w:rsid w:val="0017700A"/>
    <w:rsid w:val="0018158E"/>
    <w:rsid w:val="00182C3C"/>
    <w:rsid w:val="0018627A"/>
    <w:rsid w:val="00186BEE"/>
    <w:rsid w:val="001B055B"/>
    <w:rsid w:val="001C0FFA"/>
    <w:rsid w:val="001C105C"/>
    <w:rsid w:val="001C3290"/>
    <w:rsid w:val="001C4204"/>
    <w:rsid w:val="001D6F73"/>
    <w:rsid w:val="001E0690"/>
    <w:rsid w:val="001F22E2"/>
    <w:rsid w:val="001F2E1E"/>
    <w:rsid w:val="001F3C39"/>
    <w:rsid w:val="001F664A"/>
    <w:rsid w:val="00203DF1"/>
    <w:rsid w:val="002123A0"/>
    <w:rsid w:val="00213708"/>
    <w:rsid w:val="00213CC7"/>
    <w:rsid w:val="00214333"/>
    <w:rsid w:val="00214B77"/>
    <w:rsid w:val="00220849"/>
    <w:rsid w:val="0022115C"/>
    <w:rsid w:val="0022426C"/>
    <w:rsid w:val="002309D6"/>
    <w:rsid w:val="00245557"/>
    <w:rsid w:val="002505C3"/>
    <w:rsid w:val="00267F7A"/>
    <w:rsid w:val="002723F2"/>
    <w:rsid w:val="00276EBB"/>
    <w:rsid w:val="0028404B"/>
    <w:rsid w:val="00290BF6"/>
    <w:rsid w:val="00292C07"/>
    <w:rsid w:val="002A7650"/>
    <w:rsid w:val="002B1A4A"/>
    <w:rsid w:val="002B252F"/>
    <w:rsid w:val="002C1A5C"/>
    <w:rsid w:val="002D0C7A"/>
    <w:rsid w:val="002D4C53"/>
    <w:rsid w:val="002E136F"/>
    <w:rsid w:val="002E5DDC"/>
    <w:rsid w:val="002F2153"/>
    <w:rsid w:val="002F26D5"/>
    <w:rsid w:val="00322468"/>
    <w:rsid w:val="0032633E"/>
    <w:rsid w:val="003362CD"/>
    <w:rsid w:val="003464E5"/>
    <w:rsid w:val="00346508"/>
    <w:rsid w:val="0036195D"/>
    <w:rsid w:val="00371A31"/>
    <w:rsid w:val="003B189A"/>
    <w:rsid w:val="003B35E6"/>
    <w:rsid w:val="003C155B"/>
    <w:rsid w:val="003D3D4A"/>
    <w:rsid w:val="003E3079"/>
    <w:rsid w:val="003E792A"/>
    <w:rsid w:val="003F21A1"/>
    <w:rsid w:val="003F4C79"/>
    <w:rsid w:val="00413C67"/>
    <w:rsid w:val="00423F41"/>
    <w:rsid w:val="00446023"/>
    <w:rsid w:val="00452839"/>
    <w:rsid w:val="00456DB8"/>
    <w:rsid w:val="00465657"/>
    <w:rsid w:val="00466F1D"/>
    <w:rsid w:val="00470145"/>
    <w:rsid w:val="00476129"/>
    <w:rsid w:val="00493FD6"/>
    <w:rsid w:val="00495EAC"/>
    <w:rsid w:val="004B0460"/>
    <w:rsid w:val="004B096F"/>
    <w:rsid w:val="004B7074"/>
    <w:rsid w:val="004B7E0A"/>
    <w:rsid w:val="004C4407"/>
    <w:rsid w:val="004C6CA3"/>
    <w:rsid w:val="004D0FF9"/>
    <w:rsid w:val="004E43E1"/>
    <w:rsid w:val="004E4B41"/>
    <w:rsid w:val="00505391"/>
    <w:rsid w:val="00507730"/>
    <w:rsid w:val="005312DA"/>
    <w:rsid w:val="00534401"/>
    <w:rsid w:val="00535896"/>
    <w:rsid w:val="005376F3"/>
    <w:rsid w:val="00543A0E"/>
    <w:rsid w:val="0055295F"/>
    <w:rsid w:val="00557AE1"/>
    <w:rsid w:val="00560DE3"/>
    <w:rsid w:val="00563307"/>
    <w:rsid w:val="0057002E"/>
    <w:rsid w:val="00573849"/>
    <w:rsid w:val="00592ECB"/>
    <w:rsid w:val="0059593C"/>
    <w:rsid w:val="00596F07"/>
    <w:rsid w:val="005A34FC"/>
    <w:rsid w:val="005A50B7"/>
    <w:rsid w:val="005A7012"/>
    <w:rsid w:val="005B1D36"/>
    <w:rsid w:val="005B2D39"/>
    <w:rsid w:val="005C2045"/>
    <w:rsid w:val="005C49B9"/>
    <w:rsid w:val="005C70F7"/>
    <w:rsid w:val="005F64E7"/>
    <w:rsid w:val="0060156D"/>
    <w:rsid w:val="00601A7B"/>
    <w:rsid w:val="00607C05"/>
    <w:rsid w:val="0061243D"/>
    <w:rsid w:val="006135C4"/>
    <w:rsid w:val="00625966"/>
    <w:rsid w:val="0063699F"/>
    <w:rsid w:val="00640922"/>
    <w:rsid w:val="00641849"/>
    <w:rsid w:val="00644FBC"/>
    <w:rsid w:val="006555BD"/>
    <w:rsid w:val="0065580E"/>
    <w:rsid w:val="00661987"/>
    <w:rsid w:val="006715EB"/>
    <w:rsid w:val="00685AB2"/>
    <w:rsid w:val="006A0868"/>
    <w:rsid w:val="006A1218"/>
    <w:rsid w:val="006A3432"/>
    <w:rsid w:val="006B07AE"/>
    <w:rsid w:val="006B6AA3"/>
    <w:rsid w:val="006D1760"/>
    <w:rsid w:val="006E2746"/>
    <w:rsid w:val="006E4A70"/>
    <w:rsid w:val="006E5B99"/>
    <w:rsid w:val="006F42C8"/>
    <w:rsid w:val="006F5230"/>
    <w:rsid w:val="00713282"/>
    <w:rsid w:val="00713741"/>
    <w:rsid w:val="00721CE2"/>
    <w:rsid w:val="007244FF"/>
    <w:rsid w:val="00724D89"/>
    <w:rsid w:val="007306FF"/>
    <w:rsid w:val="00731C79"/>
    <w:rsid w:val="0075454F"/>
    <w:rsid w:val="00757ED7"/>
    <w:rsid w:val="00784545"/>
    <w:rsid w:val="007860BE"/>
    <w:rsid w:val="007A5D3A"/>
    <w:rsid w:val="007A6C93"/>
    <w:rsid w:val="007B00CD"/>
    <w:rsid w:val="007B1652"/>
    <w:rsid w:val="007B4783"/>
    <w:rsid w:val="007B6061"/>
    <w:rsid w:val="007B6282"/>
    <w:rsid w:val="007C48F7"/>
    <w:rsid w:val="007E2848"/>
    <w:rsid w:val="007E2FE3"/>
    <w:rsid w:val="007E56B1"/>
    <w:rsid w:val="007E56D2"/>
    <w:rsid w:val="007F21F5"/>
    <w:rsid w:val="007F2821"/>
    <w:rsid w:val="007F353A"/>
    <w:rsid w:val="007F57C3"/>
    <w:rsid w:val="008079DE"/>
    <w:rsid w:val="00812D9F"/>
    <w:rsid w:val="008151A3"/>
    <w:rsid w:val="008240C5"/>
    <w:rsid w:val="00824197"/>
    <w:rsid w:val="00827E7C"/>
    <w:rsid w:val="00844182"/>
    <w:rsid w:val="00845933"/>
    <w:rsid w:val="00860C45"/>
    <w:rsid w:val="008703F6"/>
    <w:rsid w:val="00882FDE"/>
    <w:rsid w:val="00887BC4"/>
    <w:rsid w:val="00890274"/>
    <w:rsid w:val="008A197B"/>
    <w:rsid w:val="008B4B68"/>
    <w:rsid w:val="008C01E1"/>
    <w:rsid w:val="008C7056"/>
    <w:rsid w:val="008C7985"/>
    <w:rsid w:val="008D070A"/>
    <w:rsid w:val="008D5EC0"/>
    <w:rsid w:val="008D761F"/>
    <w:rsid w:val="008E22C4"/>
    <w:rsid w:val="0090290C"/>
    <w:rsid w:val="00922F79"/>
    <w:rsid w:val="009279C0"/>
    <w:rsid w:val="00953DF6"/>
    <w:rsid w:val="00955698"/>
    <w:rsid w:val="00957AF9"/>
    <w:rsid w:val="00962747"/>
    <w:rsid w:val="009809F8"/>
    <w:rsid w:val="00993560"/>
    <w:rsid w:val="00995AC6"/>
    <w:rsid w:val="00995E10"/>
    <w:rsid w:val="009B3E6F"/>
    <w:rsid w:val="009B3F25"/>
    <w:rsid w:val="009B3F5E"/>
    <w:rsid w:val="009B77AE"/>
    <w:rsid w:val="009C182E"/>
    <w:rsid w:val="009C2ADB"/>
    <w:rsid w:val="009C42A8"/>
    <w:rsid w:val="009E1C15"/>
    <w:rsid w:val="00A17EAC"/>
    <w:rsid w:val="00A22ECD"/>
    <w:rsid w:val="00A30370"/>
    <w:rsid w:val="00A31E85"/>
    <w:rsid w:val="00A403C3"/>
    <w:rsid w:val="00A70BA1"/>
    <w:rsid w:val="00A71710"/>
    <w:rsid w:val="00A71D15"/>
    <w:rsid w:val="00A7483D"/>
    <w:rsid w:val="00A805B9"/>
    <w:rsid w:val="00A85290"/>
    <w:rsid w:val="00A940AB"/>
    <w:rsid w:val="00AC4E7B"/>
    <w:rsid w:val="00AC6CA7"/>
    <w:rsid w:val="00AD1B35"/>
    <w:rsid w:val="00AD5F86"/>
    <w:rsid w:val="00AE02C0"/>
    <w:rsid w:val="00AF7250"/>
    <w:rsid w:val="00B02DD3"/>
    <w:rsid w:val="00B05B1D"/>
    <w:rsid w:val="00B1333D"/>
    <w:rsid w:val="00B26A91"/>
    <w:rsid w:val="00B53548"/>
    <w:rsid w:val="00B61F86"/>
    <w:rsid w:val="00B655DC"/>
    <w:rsid w:val="00B73417"/>
    <w:rsid w:val="00BA3507"/>
    <w:rsid w:val="00BA52AC"/>
    <w:rsid w:val="00BA6CE9"/>
    <w:rsid w:val="00BB2A3F"/>
    <w:rsid w:val="00BB340F"/>
    <w:rsid w:val="00BB3BA1"/>
    <w:rsid w:val="00BB6970"/>
    <w:rsid w:val="00BC142D"/>
    <w:rsid w:val="00BD4AF1"/>
    <w:rsid w:val="00BD65AC"/>
    <w:rsid w:val="00C350A2"/>
    <w:rsid w:val="00C35554"/>
    <w:rsid w:val="00C37902"/>
    <w:rsid w:val="00C53307"/>
    <w:rsid w:val="00C5537C"/>
    <w:rsid w:val="00C56567"/>
    <w:rsid w:val="00C61EC6"/>
    <w:rsid w:val="00C637A0"/>
    <w:rsid w:val="00C65B9D"/>
    <w:rsid w:val="00C72A28"/>
    <w:rsid w:val="00C83B68"/>
    <w:rsid w:val="00C9321E"/>
    <w:rsid w:val="00C93A7B"/>
    <w:rsid w:val="00C96CA2"/>
    <w:rsid w:val="00CA75D3"/>
    <w:rsid w:val="00CB0511"/>
    <w:rsid w:val="00CB43FF"/>
    <w:rsid w:val="00CC7A2B"/>
    <w:rsid w:val="00CE7CEF"/>
    <w:rsid w:val="00CF308C"/>
    <w:rsid w:val="00CF6E34"/>
    <w:rsid w:val="00D05AD5"/>
    <w:rsid w:val="00D12E74"/>
    <w:rsid w:val="00D2607B"/>
    <w:rsid w:val="00D31A72"/>
    <w:rsid w:val="00D31D3B"/>
    <w:rsid w:val="00D358AB"/>
    <w:rsid w:val="00D46662"/>
    <w:rsid w:val="00D63FD0"/>
    <w:rsid w:val="00D85259"/>
    <w:rsid w:val="00D90981"/>
    <w:rsid w:val="00D91773"/>
    <w:rsid w:val="00DA630E"/>
    <w:rsid w:val="00DB5E4F"/>
    <w:rsid w:val="00DB6FA3"/>
    <w:rsid w:val="00DC6594"/>
    <w:rsid w:val="00DD630C"/>
    <w:rsid w:val="00DE057D"/>
    <w:rsid w:val="00DE7643"/>
    <w:rsid w:val="00DF3568"/>
    <w:rsid w:val="00DF3B32"/>
    <w:rsid w:val="00DF65BF"/>
    <w:rsid w:val="00E0031F"/>
    <w:rsid w:val="00E00A4C"/>
    <w:rsid w:val="00E03F00"/>
    <w:rsid w:val="00E06530"/>
    <w:rsid w:val="00E408B5"/>
    <w:rsid w:val="00E416E2"/>
    <w:rsid w:val="00E4632B"/>
    <w:rsid w:val="00E56530"/>
    <w:rsid w:val="00E57940"/>
    <w:rsid w:val="00E66208"/>
    <w:rsid w:val="00E722EC"/>
    <w:rsid w:val="00E73D4B"/>
    <w:rsid w:val="00E824E9"/>
    <w:rsid w:val="00EA03CA"/>
    <w:rsid w:val="00EA0F01"/>
    <w:rsid w:val="00EA543A"/>
    <w:rsid w:val="00EB1A6B"/>
    <w:rsid w:val="00EB32FC"/>
    <w:rsid w:val="00EC3D6B"/>
    <w:rsid w:val="00ED08EB"/>
    <w:rsid w:val="00ED5301"/>
    <w:rsid w:val="00EE284C"/>
    <w:rsid w:val="00EE38C9"/>
    <w:rsid w:val="00EE397B"/>
    <w:rsid w:val="00F21A00"/>
    <w:rsid w:val="00F300AA"/>
    <w:rsid w:val="00F42545"/>
    <w:rsid w:val="00F453A4"/>
    <w:rsid w:val="00F53C15"/>
    <w:rsid w:val="00F7198F"/>
    <w:rsid w:val="00F9124F"/>
    <w:rsid w:val="00FA2D9E"/>
    <w:rsid w:val="00FA5BFD"/>
    <w:rsid w:val="00FB4DA7"/>
    <w:rsid w:val="00FC3E47"/>
    <w:rsid w:val="00FD73DC"/>
    <w:rsid w:val="00FE4E25"/>
    <w:rsid w:val="00FE50D7"/>
    <w:rsid w:val="00FE52D5"/>
    <w:rsid w:val="00FE7275"/>
    <w:rsid w:val="00FF05DB"/>
    <w:rsid w:val="00FF37D3"/>
    <w:rsid w:val="00FF55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4B7268"/>
  <w15:chartTrackingRefBased/>
  <w15:docId w15:val="{45FA2186-07A7-43DE-94A4-A646569210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120" w:after="120"/>
      <w:ind w:firstLine="720"/>
    </w:pPr>
    <w:rPr>
      <w:sz w:val="28"/>
      <w:szCs w:val="22"/>
    </w:rPr>
  </w:style>
  <w:style w:type="paragraph" w:styleId="Heading3">
    <w:name w:val="heading 3"/>
    <w:aliases w:val="Section Header3,ClauseSub_No&amp;Name,Section Header3 Char Char,Sub-Clause Paragraph"/>
    <w:basedOn w:val="Normal"/>
    <w:next w:val="Normal"/>
    <w:link w:val="Heading3Char1"/>
    <w:qFormat/>
    <w:rsid w:val="002B252F"/>
    <w:pPr>
      <w:suppressAutoHyphens/>
      <w:spacing w:before="0" w:after="0"/>
      <w:ind w:firstLine="0"/>
      <w:jc w:val="center"/>
      <w:outlineLvl w:val="2"/>
    </w:pPr>
    <w:rPr>
      <w:rFonts w:eastAsia="Times New Roman"/>
      <w:b/>
      <w:szCs w:val="20"/>
      <w:lang w:val="x-none" w:eastAsia="x-none"/>
    </w:rPr>
  </w:style>
  <w:style w:type="paragraph" w:styleId="Heading4">
    <w:name w:val="heading 4"/>
    <w:basedOn w:val="Normal"/>
    <w:next w:val="Normal"/>
    <w:link w:val="Heading4Char"/>
    <w:uiPriority w:val="9"/>
    <w:semiHidden/>
    <w:unhideWhenUsed/>
    <w:qFormat/>
    <w:rsid w:val="002B252F"/>
    <w:pPr>
      <w:keepNext/>
      <w:spacing w:before="240" w:after="60"/>
      <w:outlineLvl w:val="3"/>
    </w:pPr>
    <w:rPr>
      <w:rFonts w:ascii="Calibri" w:eastAsia="Times New Roman" w:hAnsi="Calibri"/>
      <w:b/>
      <w:bCs/>
      <w:szCs w:val="28"/>
    </w:rPr>
  </w:style>
  <w:style w:type="paragraph" w:styleId="Heading5">
    <w:name w:val="heading 5"/>
    <w:basedOn w:val="Normal"/>
    <w:next w:val="Normal"/>
    <w:link w:val="Heading5Char"/>
    <w:uiPriority w:val="9"/>
    <w:semiHidden/>
    <w:unhideWhenUsed/>
    <w:qFormat/>
    <w:rsid w:val="00CA75D3"/>
    <w:pPr>
      <w:spacing w:before="240" w:after="60"/>
      <w:outlineLvl w:val="4"/>
    </w:pPr>
    <w:rPr>
      <w:rFonts w:ascii="Calibri" w:eastAsia="Times New Roman" w:hAnsi="Calibri"/>
      <w:b/>
      <w:bCs/>
      <w:i/>
      <w:iCs/>
      <w:sz w:val="26"/>
      <w:szCs w:val="26"/>
    </w:rPr>
  </w:style>
  <w:style w:type="paragraph" w:styleId="Heading7">
    <w:name w:val="heading 7"/>
    <w:basedOn w:val="Normal"/>
    <w:next w:val="Normal"/>
    <w:link w:val="Heading7Char"/>
    <w:uiPriority w:val="9"/>
    <w:semiHidden/>
    <w:unhideWhenUsed/>
    <w:qFormat/>
    <w:rsid w:val="00CA75D3"/>
    <w:pPr>
      <w:spacing w:before="240" w:after="60"/>
      <w:outlineLvl w:val="6"/>
    </w:pPr>
    <w:rPr>
      <w:rFonts w:ascii="Calibri" w:eastAsia="Times New Roman" w:hAnsi="Calibr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uiPriority w:val="9"/>
    <w:semiHidden/>
    <w:rsid w:val="002B252F"/>
    <w:rPr>
      <w:rFonts w:ascii="Cambria" w:eastAsia="Times New Roman" w:hAnsi="Cambria" w:cs="Times New Roman"/>
      <w:b/>
      <w:bCs/>
      <w:sz w:val="26"/>
      <w:szCs w:val="26"/>
    </w:rPr>
  </w:style>
  <w:style w:type="character" w:customStyle="1" w:styleId="Heading3Char1">
    <w:name w:val="Heading 3 Char1"/>
    <w:aliases w:val="Section Header3 Char,ClauseSub_No&amp;Name Char,Section Header3 Char Char Char,Sub-Clause Paragraph Char"/>
    <w:link w:val="Heading3"/>
    <w:rsid w:val="002B252F"/>
    <w:rPr>
      <w:rFonts w:eastAsia="Times New Roman"/>
      <w:b/>
      <w:sz w:val="28"/>
      <w:lang w:val="x-none" w:eastAsia="x-none"/>
    </w:rPr>
  </w:style>
  <w:style w:type="paragraph" w:customStyle="1" w:styleId="StyleHeading4h4H4Sub-ClauseSub-paragraphClauseSubSubNoName">
    <w:name w:val="Style Heading 4h4H4Sub-Clause Sub-paragraphClauseSubSub_No&amp;Name..."/>
    <w:basedOn w:val="Heading4"/>
    <w:link w:val="StyleHeading4h4H4Sub-ClauseSub-paragraphClauseSubSubNoNameChar"/>
    <w:rsid w:val="002B252F"/>
    <w:pPr>
      <w:keepNext w:val="0"/>
      <w:autoSpaceDE w:val="0"/>
      <w:autoSpaceDN w:val="0"/>
      <w:adjustRightInd w:val="0"/>
      <w:spacing w:before="120" w:after="0"/>
      <w:ind w:firstLine="0"/>
      <w:jc w:val="both"/>
    </w:pPr>
    <w:rPr>
      <w:rFonts w:ascii="Times New Roman" w:hAnsi="Times New Roman"/>
      <w:bCs w:val="0"/>
      <w:i/>
      <w:iCs/>
      <w:szCs w:val="24"/>
    </w:rPr>
  </w:style>
  <w:style w:type="character" w:customStyle="1" w:styleId="StyleHeading4h4H4Sub-ClauseSub-paragraphClauseSubSubNoNameChar">
    <w:name w:val="Style Heading 4h4H4Sub-Clause Sub-paragraphClauseSubSub_No&amp;Name... Char"/>
    <w:link w:val="StyleHeading4h4H4Sub-ClauseSub-paragraphClauseSubSubNoName"/>
    <w:rsid w:val="002B252F"/>
    <w:rPr>
      <w:rFonts w:eastAsia="Times New Roman"/>
      <w:b/>
      <w:i/>
      <w:iCs/>
      <w:sz w:val="28"/>
      <w:szCs w:val="24"/>
    </w:rPr>
  </w:style>
  <w:style w:type="paragraph" w:customStyle="1" w:styleId="StyleHeading4h4H4Sub-ClauseSub-paragraphClauseSubSubNoName2">
    <w:name w:val="Style Heading 4h4H4Sub-Clause Sub-paragraphClauseSubSub_No&amp;Name...2"/>
    <w:basedOn w:val="Heading4"/>
    <w:rsid w:val="002B252F"/>
    <w:pPr>
      <w:keepNext w:val="0"/>
      <w:autoSpaceDE w:val="0"/>
      <w:autoSpaceDN w:val="0"/>
      <w:adjustRightInd w:val="0"/>
      <w:spacing w:before="120" w:after="120"/>
      <w:ind w:firstLine="0"/>
      <w:jc w:val="both"/>
    </w:pPr>
    <w:rPr>
      <w:rFonts w:ascii="Times New Roman" w:hAnsi="Times New Roman"/>
      <w:bCs w:val="0"/>
      <w:i/>
      <w:iCs/>
      <w:szCs w:val="20"/>
    </w:rPr>
  </w:style>
  <w:style w:type="character" w:customStyle="1" w:styleId="Heading4Char">
    <w:name w:val="Heading 4 Char"/>
    <w:link w:val="Heading4"/>
    <w:uiPriority w:val="9"/>
    <w:semiHidden/>
    <w:rsid w:val="002B252F"/>
    <w:rPr>
      <w:rFonts w:ascii="Calibri" w:eastAsia="Times New Roman" w:hAnsi="Calibri" w:cs="Times New Roman"/>
      <w:b/>
      <w:bCs/>
      <w:sz w:val="28"/>
      <w:szCs w:val="28"/>
    </w:rPr>
  </w:style>
  <w:style w:type="paragraph" w:styleId="Title">
    <w:name w:val="Title"/>
    <w:basedOn w:val="Normal"/>
    <w:link w:val="TitleChar"/>
    <w:qFormat/>
    <w:rsid w:val="002B252F"/>
    <w:pPr>
      <w:spacing w:before="0" w:after="0"/>
      <w:ind w:firstLine="0"/>
      <w:jc w:val="center"/>
    </w:pPr>
    <w:rPr>
      <w:rFonts w:ascii=".VnArialH" w:eastAsia="Times New Roman" w:hAnsi=".VnArialH"/>
      <w:b/>
      <w:sz w:val="36"/>
      <w:szCs w:val="20"/>
    </w:rPr>
  </w:style>
  <w:style w:type="character" w:customStyle="1" w:styleId="TitleChar">
    <w:name w:val="Title Char"/>
    <w:link w:val="Title"/>
    <w:rsid w:val="002B252F"/>
    <w:rPr>
      <w:rFonts w:ascii=".VnArialH" w:eastAsia="Times New Roman" w:hAnsi=".VnArialH"/>
      <w:b/>
      <w:sz w:val="36"/>
    </w:rPr>
  </w:style>
  <w:style w:type="table" w:styleId="TableGrid">
    <w:name w:val="Table Grid"/>
    <w:basedOn w:val="TableNormal"/>
    <w:uiPriority w:val="59"/>
    <w:rsid w:val="005B1D36"/>
    <w:rPr>
      <w:sz w:val="28"/>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560DE3"/>
    <w:pPr>
      <w:tabs>
        <w:tab w:val="center" w:pos="4680"/>
        <w:tab w:val="right" w:pos="9360"/>
      </w:tabs>
    </w:pPr>
  </w:style>
  <w:style w:type="character" w:customStyle="1" w:styleId="HeaderChar">
    <w:name w:val="Header Char"/>
    <w:link w:val="Header"/>
    <w:uiPriority w:val="99"/>
    <w:rsid w:val="00560DE3"/>
    <w:rPr>
      <w:sz w:val="28"/>
      <w:szCs w:val="22"/>
    </w:rPr>
  </w:style>
  <w:style w:type="paragraph" w:styleId="Footer">
    <w:name w:val="footer"/>
    <w:basedOn w:val="Normal"/>
    <w:link w:val="FooterChar"/>
    <w:uiPriority w:val="99"/>
    <w:unhideWhenUsed/>
    <w:rsid w:val="00560DE3"/>
    <w:pPr>
      <w:tabs>
        <w:tab w:val="center" w:pos="4680"/>
        <w:tab w:val="right" w:pos="9360"/>
      </w:tabs>
    </w:pPr>
  </w:style>
  <w:style w:type="character" w:customStyle="1" w:styleId="FooterChar">
    <w:name w:val="Footer Char"/>
    <w:link w:val="Footer"/>
    <w:uiPriority w:val="99"/>
    <w:rsid w:val="00560DE3"/>
    <w:rPr>
      <w:sz w:val="28"/>
      <w:szCs w:val="22"/>
    </w:rPr>
  </w:style>
  <w:style w:type="character" w:customStyle="1" w:styleId="Heading5Char">
    <w:name w:val="Heading 5 Char"/>
    <w:link w:val="Heading5"/>
    <w:uiPriority w:val="9"/>
    <w:semiHidden/>
    <w:rsid w:val="00CA75D3"/>
    <w:rPr>
      <w:rFonts w:ascii="Calibri" w:eastAsia="Times New Roman" w:hAnsi="Calibri" w:cs="Times New Roman"/>
      <w:b/>
      <w:bCs/>
      <w:i/>
      <w:iCs/>
      <w:sz w:val="26"/>
      <w:szCs w:val="26"/>
    </w:rPr>
  </w:style>
  <w:style w:type="character" w:customStyle="1" w:styleId="Heading7Char">
    <w:name w:val="Heading 7 Char"/>
    <w:link w:val="Heading7"/>
    <w:uiPriority w:val="9"/>
    <w:semiHidden/>
    <w:rsid w:val="00CA75D3"/>
    <w:rPr>
      <w:rFonts w:ascii="Calibri" w:eastAsia="Times New Roman" w:hAnsi="Calibri" w:cs="Times New Roman"/>
      <w:sz w:val="24"/>
      <w:szCs w:val="24"/>
    </w:rPr>
  </w:style>
  <w:style w:type="paragraph" w:customStyle="1" w:styleId="CharCharCharChar">
    <w:name w:val="Char Char Char Char"/>
    <w:basedOn w:val="Normal"/>
    <w:rsid w:val="00CA75D3"/>
    <w:pPr>
      <w:pageBreakBefore/>
      <w:spacing w:before="100" w:beforeAutospacing="1" w:after="100" w:afterAutospacing="1"/>
      <w:ind w:firstLine="0"/>
      <w:jc w:val="both"/>
    </w:pPr>
    <w:rPr>
      <w:rFonts w:ascii="Tahoma" w:eastAsia="Times New Roman" w:hAnsi="Tahoma"/>
      <w:sz w:val="20"/>
      <w:szCs w:val="20"/>
    </w:rPr>
  </w:style>
  <w:style w:type="paragraph" w:styleId="ListParagraph">
    <w:name w:val="List Paragraph"/>
    <w:basedOn w:val="Normal"/>
    <w:uiPriority w:val="34"/>
    <w:qFormat/>
    <w:rsid w:val="00D12E74"/>
    <w:pPr>
      <w:ind w:left="720"/>
      <w:contextualSpacing/>
    </w:pPr>
  </w:style>
  <w:style w:type="character" w:customStyle="1" w:styleId="fontstyle01">
    <w:name w:val="fontstyle01"/>
    <w:basedOn w:val="DefaultParagraphFont"/>
    <w:rsid w:val="00290BF6"/>
    <w:rPr>
      <w:rFonts w:ascii="Times New Roman" w:hAnsi="Times New Roman" w:cs="Times New Roman" w:hint="default"/>
      <w:b/>
      <w:bCs/>
      <w:i w:val="0"/>
      <w:iCs w:val="0"/>
      <w:color w:val="000000"/>
      <w:sz w:val="28"/>
      <w:szCs w:val="28"/>
    </w:rPr>
  </w:style>
  <w:style w:type="character" w:customStyle="1" w:styleId="fontstyle21">
    <w:name w:val="fontstyle21"/>
    <w:basedOn w:val="DefaultParagraphFont"/>
    <w:rsid w:val="00290BF6"/>
    <w:rPr>
      <w:rFonts w:ascii="Times New Roman" w:hAnsi="Times New Roman" w:cs="Times New Roman" w:hint="default"/>
      <w:b w:val="0"/>
      <w:bCs w:val="0"/>
      <w:i w:val="0"/>
      <w:iCs w:val="0"/>
      <w:color w:val="000000"/>
      <w:sz w:val="28"/>
      <w:szCs w:val="28"/>
    </w:rPr>
  </w:style>
  <w:style w:type="paragraph" w:styleId="PlainText">
    <w:name w:val="Plain Text"/>
    <w:basedOn w:val="Normal"/>
    <w:link w:val="PlainTextChar"/>
    <w:rsid w:val="00953DF6"/>
    <w:pPr>
      <w:spacing w:before="0" w:after="0"/>
      <w:ind w:firstLine="0"/>
    </w:pPr>
    <w:rPr>
      <w:rFonts w:ascii="Courier New" w:hAnsi="Courier New" w:cs="Courier New"/>
      <w:sz w:val="20"/>
      <w:szCs w:val="20"/>
    </w:rPr>
  </w:style>
  <w:style w:type="character" w:customStyle="1" w:styleId="PlainTextChar">
    <w:name w:val="Plain Text Char"/>
    <w:basedOn w:val="DefaultParagraphFont"/>
    <w:link w:val="PlainText"/>
    <w:rsid w:val="00953DF6"/>
    <w:rPr>
      <w:rFonts w:ascii="Courier New" w:hAnsi="Courier New" w:cs="Courier New"/>
    </w:rPr>
  </w:style>
  <w:style w:type="character" w:customStyle="1" w:styleId="fontstyle31">
    <w:name w:val="fontstyle31"/>
    <w:basedOn w:val="DefaultParagraphFont"/>
    <w:rsid w:val="009C2ADB"/>
    <w:rPr>
      <w:rFonts w:ascii="Symbol" w:hAnsi="Symbol" w:hint="default"/>
      <w:b w:val="0"/>
      <w:bCs w:val="0"/>
      <w:i w:val="0"/>
      <w:iCs w:val="0"/>
      <w:color w:val="000000"/>
      <w:sz w:val="28"/>
      <w:szCs w:val="28"/>
    </w:rPr>
  </w:style>
  <w:style w:type="paragraph" w:styleId="BalloonText">
    <w:name w:val="Balloon Text"/>
    <w:basedOn w:val="Normal"/>
    <w:link w:val="BalloonTextChar"/>
    <w:uiPriority w:val="99"/>
    <w:semiHidden/>
    <w:unhideWhenUsed/>
    <w:rsid w:val="00A403C3"/>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403C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2231138">
      <w:bodyDiv w:val="1"/>
      <w:marLeft w:val="0"/>
      <w:marRight w:val="0"/>
      <w:marTop w:val="0"/>
      <w:marBottom w:val="0"/>
      <w:divBdr>
        <w:top w:val="none" w:sz="0" w:space="0" w:color="auto"/>
        <w:left w:val="none" w:sz="0" w:space="0" w:color="auto"/>
        <w:bottom w:val="none" w:sz="0" w:space="0" w:color="auto"/>
        <w:right w:val="none" w:sz="0" w:space="0" w:color="auto"/>
      </w:divBdr>
    </w:div>
    <w:div w:id="649479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503</TotalTime>
  <Pages>3</Pages>
  <Words>973</Words>
  <Characters>5547</Characters>
  <Application>Microsoft Office Word</Application>
  <DocSecurity>0</DocSecurity>
  <Lines>46</Lines>
  <Paragraphs>13</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6507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Thi Phuong Dung</dc:creator>
  <cp:keywords/>
  <dc:description/>
  <cp:lastModifiedBy>Pham Van Thanh</cp:lastModifiedBy>
  <cp:revision>146</cp:revision>
  <cp:lastPrinted>2021-10-06T02:07:00Z</cp:lastPrinted>
  <dcterms:created xsi:type="dcterms:W3CDTF">2021-07-26T08:11:00Z</dcterms:created>
  <dcterms:modified xsi:type="dcterms:W3CDTF">2026-01-12T08:15:00Z</dcterms:modified>
</cp:coreProperties>
</file>